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5F" w:rsidRDefault="00905D9E" w:rsidP="007345B6">
      <w:pPr>
        <w:spacing w:after="0"/>
        <w:jc w:val="center"/>
        <w:rPr>
          <w:u w:val="single"/>
        </w:rPr>
      </w:pPr>
      <w:r>
        <w:rPr>
          <w:rFonts w:ascii="SassoonPrimaryInfant" w:hAnsi="SassoonPrimaryInfant"/>
          <w:noProof/>
          <w:lang w:eastAsia="en-GB"/>
        </w:rPr>
        <w:drawing>
          <wp:anchor distT="0" distB="0" distL="114300" distR="114300" simplePos="0" relativeHeight="251658240" behindDoc="0" locked="0" layoutInCell="1" allowOverlap="1" wp14:anchorId="7328DF7F" wp14:editId="0212F491">
            <wp:simplePos x="0" y="0"/>
            <wp:positionH relativeFrom="column">
              <wp:posOffset>5219700</wp:posOffset>
            </wp:positionH>
            <wp:positionV relativeFrom="paragraph">
              <wp:posOffset>-409575</wp:posOffset>
            </wp:positionV>
            <wp:extent cx="1000125" cy="1143000"/>
            <wp:effectExtent l="0" t="0" r="9525" b="0"/>
            <wp:wrapNone/>
            <wp:docPr id="1" name="Picture 1" descr="http://www.bhs.org.uk/BR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RC/RC.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5B6">
        <w:rPr>
          <w:u w:val="single"/>
        </w:rPr>
        <w:t xml:space="preserve">Area 7 </w:t>
      </w:r>
      <w:r w:rsidR="00286EC3">
        <w:rPr>
          <w:u w:val="single"/>
        </w:rPr>
        <w:t>Annual General</w:t>
      </w:r>
      <w:r w:rsidR="007345B6">
        <w:rPr>
          <w:u w:val="single"/>
        </w:rPr>
        <w:t xml:space="preserve"> Meeting Minutes</w:t>
      </w:r>
      <w:r w:rsidRPr="00905D9E">
        <w:rPr>
          <w:rFonts w:ascii="SassoonPrimaryInfant" w:hAnsi="SassoonPrimaryInfant"/>
        </w:rPr>
        <w:t xml:space="preserve"> </w:t>
      </w:r>
    </w:p>
    <w:p w:rsidR="007345B6" w:rsidRDefault="00155E3F" w:rsidP="007345B6">
      <w:pPr>
        <w:spacing w:after="0"/>
        <w:jc w:val="center"/>
        <w:rPr>
          <w:u w:val="single"/>
        </w:rPr>
      </w:pPr>
      <w:r>
        <w:rPr>
          <w:u w:val="single"/>
        </w:rPr>
        <w:t xml:space="preserve">Monday </w:t>
      </w:r>
      <w:r w:rsidR="00286EC3">
        <w:rPr>
          <w:u w:val="single"/>
        </w:rPr>
        <w:t>4</w:t>
      </w:r>
      <w:r w:rsidR="00286EC3" w:rsidRPr="00286EC3">
        <w:rPr>
          <w:u w:val="single"/>
          <w:vertAlign w:val="superscript"/>
        </w:rPr>
        <w:t>th</w:t>
      </w:r>
      <w:r w:rsidR="00286EC3">
        <w:rPr>
          <w:u w:val="single"/>
        </w:rPr>
        <w:t xml:space="preserve"> December</w:t>
      </w:r>
      <w:r>
        <w:rPr>
          <w:u w:val="single"/>
        </w:rPr>
        <w:t xml:space="preserve"> 2017</w:t>
      </w:r>
    </w:p>
    <w:p w:rsidR="003C6D6D" w:rsidRDefault="003C6D6D" w:rsidP="007345B6">
      <w:pPr>
        <w:spacing w:after="0"/>
        <w:jc w:val="center"/>
        <w:rPr>
          <w:u w:val="single"/>
        </w:rPr>
      </w:pPr>
    </w:p>
    <w:p w:rsidR="001C443D" w:rsidRDefault="001C443D" w:rsidP="007345B6">
      <w:pPr>
        <w:spacing w:after="0"/>
        <w:jc w:val="center"/>
        <w:rPr>
          <w:u w:val="single"/>
        </w:rPr>
      </w:pPr>
    </w:p>
    <w:p w:rsidR="007345B6" w:rsidRPr="00F53D1B" w:rsidRDefault="007345B6" w:rsidP="007345B6">
      <w:pPr>
        <w:pStyle w:val="ListParagraph"/>
        <w:numPr>
          <w:ilvl w:val="0"/>
          <w:numId w:val="1"/>
        </w:numPr>
        <w:spacing w:after="0"/>
        <w:rPr>
          <w:b/>
        </w:rPr>
      </w:pPr>
      <w:r w:rsidRPr="00F53D1B">
        <w:rPr>
          <w:b/>
        </w:rPr>
        <w:t>Apologies for Absence</w:t>
      </w:r>
    </w:p>
    <w:p w:rsidR="001C443D" w:rsidRDefault="00F41053" w:rsidP="001C443D">
      <w:pPr>
        <w:pStyle w:val="ListParagraph"/>
        <w:numPr>
          <w:ilvl w:val="0"/>
          <w:numId w:val="22"/>
        </w:numPr>
        <w:spacing w:after="0"/>
      </w:pPr>
      <w:r>
        <w:t xml:space="preserve"> </w:t>
      </w:r>
      <w:r w:rsidR="001C443D">
        <w:t xml:space="preserve">Lyn Morgan AG, Rebecca Robinson HHRC, Sharon Hughes CDRC,  Helen McIntosh Wittering, Barbara Ward and Linda </w:t>
      </w:r>
      <w:proofErr w:type="spellStart"/>
      <w:r w:rsidR="001C443D">
        <w:t>Pateman</w:t>
      </w:r>
      <w:proofErr w:type="spellEnd"/>
      <w:r w:rsidR="001C443D">
        <w:t xml:space="preserve"> NMRC, Tracey Rayner SDRC</w:t>
      </w:r>
      <w:r w:rsidR="00BF087F">
        <w:t xml:space="preserve">, Kit </w:t>
      </w:r>
      <w:proofErr w:type="spellStart"/>
      <w:r w:rsidR="00BF087F">
        <w:t>Hore</w:t>
      </w:r>
      <w:proofErr w:type="spellEnd"/>
      <w:r w:rsidR="00BF087F">
        <w:t xml:space="preserve"> Keysoe RC</w:t>
      </w:r>
      <w:bookmarkStart w:id="0" w:name="_GoBack"/>
      <w:bookmarkEnd w:id="0"/>
    </w:p>
    <w:p w:rsidR="001C443D" w:rsidRPr="00BF014B" w:rsidRDefault="001C443D" w:rsidP="001C443D">
      <w:pPr>
        <w:pStyle w:val="ListParagraph"/>
        <w:spacing w:after="0"/>
        <w:ind w:left="1800"/>
      </w:pPr>
    </w:p>
    <w:p w:rsidR="00312406" w:rsidRDefault="00286EC3" w:rsidP="007345B6">
      <w:pPr>
        <w:pStyle w:val="ListParagraph"/>
        <w:numPr>
          <w:ilvl w:val="0"/>
          <w:numId w:val="1"/>
        </w:numPr>
        <w:spacing w:after="0"/>
        <w:rPr>
          <w:b/>
        </w:rPr>
      </w:pPr>
      <w:r>
        <w:rPr>
          <w:b/>
        </w:rPr>
        <w:t>Clubs</w:t>
      </w:r>
      <w:r w:rsidR="00312406">
        <w:rPr>
          <w:b/>
        </w:rPr>
        <w:t xml:space="preserve"> present</w:t>
      </w:r>
    </w:p>
    <w:p w:rsidR="00F065BB" w:rsidRDefault="00F60083" w:rsidP="00F065BB">
      <w:pPr>
        <w:pStyle w:val="ListParagraph"/>
        <w:numPr>
          <w:ilvl w:val="0"/>
          <w:numId w:val="22"/>
        </w:numPr>
        <w:spacing w:after="0"/>
      </w:pPr>
      <w:r>
        <w:t xml:space="preserve">Milton Keynes, </w:t>
      </w:r>
      <w:r w:rsidR="001C443D">
        <w:t xml:space="preserve">Three Rivers, </w:t>
      </w:r>
      <w:proofErr w:type="spellStart"/>
      <w:r w:rsidR="001C443D">
        <w:t>Bozeat</w:t>
      </w:r>
      <w:proofErr w:type="spellEnd"/>
      <w:r w:rsidR="001C443D">
        <w:t xml:space="preserve"> RC, Stevenage, </w:t>
      </w:r>
      <w:r w:rsidR="00E035FE">
        <w:t xml:space="preserve">North </w:t>
      </w:r>
      <w:proofErr w:type="spellStart"/>
      <w:r w:rsidR="00E035FE">
        <w:t>Mymms</w:t>
      </w:r>
      <w:proofErr w:type="spellEnd"/>
      <w:r w:rsidR="00E035FE">
        <w:t>, Keysoe, Rockingham Forest, Cambridge</w:t>
      </w:r>
    </w:p>
    <w:p w:rsidR="00E035FE" w:rsidRDefault="00E035FE" w:rsidP="00F065BB">
      <w:pPr>
        <w:pStyle w:val="ListParagraph"/>
        <w:numPr>
          <w:ilvl w:val="0"/>
          <w:numId w:val="22"/>
        </w:numPr>
        <w:spacing w:after="0"/>
      </w:pPr>
      <w:r>
        <w:t>Celia Wisher – area 7 chair</w:t>
      </w:r>
    </w:p>
    <w:p w:rsidR="00E035FE" w:rsidRDefault="00E035FE" w:rsidP="00E035FE">
      <w:pPr>
        <w:pStyle w:val="ListParagraph"/>
        <w:numPr>
          <w:ilvl w:val="0"/>
          <w:numId w:val="22"/>
        </w:numPr>
        <w:spacing w:after="0"/>
      </w:pPr>
      <w:r>
        <w:t>David Clarke – area 7 rep</w:t>
      </w:r>
    </w:p>
    <w:p w:rsidR="003C6D6D" w:rsidRDefault="003C6D6D" w:rsidP="007345B6">
      <w:pPr>
        <w:pStyle w:val="ListParagraph"/>
        <w:spacing w:after="0"/>
      </w:pPr>
    </w:p>
    <w:p w:rsidR="003E2825" w:rsidRDefault="003E2825" w:rsidP="007345B6">
      <w:pPr>
        <w:pStyle w:val="ListParagraph"/>
        <w:numPr>
          <w:ilvl w:val="0"/>
          <w:numId w:val="1"/>
        </w:numPr>
        <w:spacing w:after="0"/>
        <w:rPr>
          <w:b/>
        </w:rPr>
      </w:pPr>
      <w:r>
        <w:rPr>
          <w:b/>
        </w:rPr>
        <w:t xml:space="preserve">Minutes of Previous </w:t>
      </w:r>
      <w:r w:rsidR="00286EC3">
        <w:rPr>
          <w:b/>
        </w:rPr>
        <w:t>AGM</w:t>
      </w:r>
    </w:p>
    <w:p w:rsidR="003E2825" w:rsidRPr="006A19DC" w:rsidRDefault="00155E3F" w:rsidP="00155E3F">
      <w:pPr>
        <w:pStyle w:val="ListParagraph"/>
        <w:numPr>
          <w:ilvl w:val="0"/>
          <w:numId w:val="22"/>
        </w:numPr>
        <w:spacing w:after="0"/>
      </w:pPr>
      <w:r w:rsidRPr="006A19DC">
        <w:t xml:space="preserve"> </w:t>
      </w:r>
      <w:r w:rsidR="00E035FE">
        <w:t xml:space="preserve">Agreed with one addition and one update to be covered in treasurers report </w:t>
      </w:r>
    </w:p>
    <w:p w:rsidR="00155E3F" w:rsidRDefault="00155E3F" w:rsidP="00155E3F">
      <w:pPr>
        <w:pStyle w:val="ListParagraph"/>
        <w:spacing w:after="0"/>
        <w:ind w:left="1800"/>
        <w:rPr>
          <w:b/>
        </w:rPr>
      </w:pPr>
    </w:p>
    <w:p w:rsidR="00EE0549" w:rsidRDefault="00A10BEB" w:rsidP="007345B6">
      <w:pPr>
        <w:pStyle w:val="ListParagraph"/>
        <w:numPr>
          <w:ilvl w:val="0"/>
          <w:numId w:val="1"/>
        </w:numPr>
        <w:spacing w:after="0"/>
        <w:rPr>
          <w:b/>
        </w:rPr>
      </w:pPr>
      <w:r>
        <w:rPr>
          <w:b/>
        </w:rPr>
        <w:t xml:space="preserve">Matters </w:t>
      </w:r>
      <w:r w:rsidR="003E2825">
        <w:rPr>
          <w:b/>
        </w:rPr>
        <w:t>A</w:t>
      </w:r>
      <w:r>
        <w:rPr>
          <w:b/>
        </w:rPr>
        <w:t>rising</w:t>
      </w:r>
    </w:p>
    <w:p w:rsidR="0079525B" w:rsidRDefault="00E035FE" w:rsidP="00286EC3">
      <w:pPr>
        <w:pStyle w:val="ListParagraph"/>
        <w:numPr>
          <w:ilvl w:val="0"/>
          <w:numId w:val="22"/>
        </w:numPr>
        <w:spacing w:after="0"/>
      </w:pPr>
      <w:r>
        <w:t>Stevenage were present</w:t>
      </w:r>
      <w:r w:rsidR="0079525B">
        <w:t xml:space="preserve"> </w:t>
      </w:r>
      <w:r w:rsidR="00286EC3">
        <w:t xml:space="preserve"> </w:t>
      </w:r>
    </w:p>
    <w:p w:rsidR="00286EC3" w:rsidRPr="00EE0549" w:rsidRDefault="00286EC3" w:rsidP="00286EC3">
      <w:pPr>
        <w:pStyle w:val="ListParagraph"/>
        <w:spacing w:after="0"/>
        <w:ind w:left="1800"/>
      </w:pPr>
    </w:p>
    <w:p w:rsidR="00286EC3" w:rsidRDefault="00286EC3" w:rsidP="00286EC3">
      <w:pPr>
        <w:pStyle w:val="ListParagraph"/>
        <w:numPr>
          <w:ilvl w:val="0"/>
          <w:numId w:val="1"/>
        </w:numPr>
        <w:spacing w:after="0"/>
        <w:rPr>
          <w:b/>
        </w:rPr>
      </w:pPr>
      <w:r>
        <w:rPr>
          <w:b/>
        </w:rPr>
        <w:t>Report from the Chair</w:t>
      </w:r>
    </w:p>
    <w:p w:rsidR="00286EC3" w:rsidRDefault="00E035FE" w:rsidP="00286EC3">
      <w:pPr>
        <w:pStyle w:val="ListParagraph"/>
        <w:numPr>
          <w:ilvl w:val="0"/>
          <w:numId w:val="22"/>
        </w:numPr>
        <w:spacing w:after="0"/>
      </w:pPr>
      <w:r w:rsidRPr="00E035FE">
        <w:t xml:space="preserve">Celia explained we use the fire station for our meetings and to thank them we have given £100 towards their Christmas meal. The fire station </w:t>
      </w:r>
      <w:r>
        <w:t xml:space="preserve">staff </w:t>
      </w:r>
      <w:r w:rsidRPr="00E035FE">
        <w:t xml:space="preserve">have thanked area 7 today for their gift. </w:t>
      </w:r>
      <w:r>
        <w:t>We really appreciate the fire station as we use their room for free and are very grateful for this.</w:t>
      </w:r>
    </w:p>
    <w:p w:rsidR="00E035FE" w:rsidRDefault="00E035FE" w:rsidP="00286EC3">
      <w:pPr>
        <w:pStyle w:val="ListParagraph"/>
        <w:numPr>
          <w:ilvl w:val="0"/>
          <w:numId w:val="22"/>
        </w:numPr>
        <w:spacing w:after="0"/>
      </w:pPr>
      <w:r>
        <w:t xml:space="preserve">The first aid and safeguarding training ran by the area both went very well and was well attended. </w:t>
      </w:r>
    </w:p>
    <w:p w:rsidR="0067187D" w:rsidRPr="00E035FE" w:rsidRDefault="00E035FE" w:rsidP="0067187D">
      <w:pPr>
        <w:pStyle w:val="ListParagraph"/>
        <w:numPr>
          <w:ilvl w:val="0"/>
          <w:numId w:val="22"/>
        </w:numPr>
        <w:spacing w:after="0"/>
      </w:pPr>
      <w:r>
        <w:t>Thank you to everyone who organised area events this year. It has been a lovely year and all events have been volunteered to be run by many clubs in the area – some of next years dates are already being organised and one date for a 2019 champs qualifiers.</w:t>
      </w:r>
    </w:p>
    <w:p w:rsidR="00286EC3" w:rsidRDefault="00286EC3" w:rsidP="00286EC3">
      <w:pPr>
        <w:pStyle w:val="ListParagraph"/>
        <w:spacing w:after="0"/>
        <w:rPr>
          <w:b/>
        </w:rPr>
      </w:pPr>
    </w:p>
    <w:p w:rsidR="007345B6" w:rsidRPr="00286EC3" w:rsidRDefault="00286EC3" w:rsidP="00286EC3">
      <w:pPr>
        <w:pStyle w:val="ListParagraph"/>
        <w:numPr>
          <w:ilvl w:val="0"/>
          <w:numId w:val="1"/>
        </w:numPr>
        <w:spacing w:after="0"/>
        <w:rPr>
          <w:b/>
        </w:rPr>
      </w:pPr>
      <w:r>
        <w:rPr>
          <w:b/>
        </w:rPr>
        <w:t>Report from Treasurer</w:t>
      </w:r>
    </w:p>
    <w:p w:rsidR="0079525B" w:rsidRDefault="0067187D" w:rsidP="00286EC3">
      <w:pPr>
        <w:pStyle w:val="ListParagraph"/>
        <w:numPr>
          <w:ilvl w:val="0"/>
          <w:numId w:val="22"/>
        </w:numPr>
        <w:spacing w:after="0"/>
      </w:pPr>
      <w:r>
        <w:t>Accounts spread sheet shared with all present</w:t>
      </w:r>
      <w:r w:rsidR="00F47831">
        <w:t xml:space="preserve"> – these will be attached when the minutes are emailed</w:t>
      </w:r>
    </w:p>
    <w:p w:rsidR="0067187D" w:rsidRDefault="0067187D" w:rsidP="00286EC3">
      <w:pPr>
        <w:pStyle w:val="ListParagraph"/>
        <w:numPr>
          <w:ilvl w:val="0"/>
          <w:numId w:val="22"/>
        </w:numPr>
        <w:spacing w:after="0"/>
      </w:pPr>
      <w:r>
        <w:t>End of year has been created and this is now September ASAP.</w:t>
      </w:r>
    </w:p>
    <w:p w:rsidR="0067187D" w:rsidRDefault="0067187D" w:rsidP="00286EC3">
      <w:pPr>
        <w:pStyle w:val="ListParagraph"/>
        <w:numPr>
          <w:ilvl w:val="0"/>
          <w:numId w:val="22"/>
        </w:numPr>
        <w:spacing w:after="0"/>
      </w:pPr>
      <w:r>
        <w:t xml:space="preserve">Accounts have not been audited yet however this is on-going and will be audited. </w:t>
      </w:r>
    </w:p>
    <w:p w:rsidR="0067187D" w:rsidRDefault="0067187D" w:rsidP="00286EC3">
      <w:pPr>
        <w:pStyle w:val="ListParagraph"/>
        <w:numPr>
          <w:ilvl w:val="0"/>
          <w:numId w:val="22"/>
        </w:numPr>
        <w:spacing w:after="0"/>
      </w:pPr>
      <w:r>
        <w:t>There is an unknown payment of £26 titled HHRC SJ. If anyone knows what this is for please let Lesley know.</w:t>
      </w:r>
    </w:p>
    <w:p w:rsidR="0067187D" w:rsidRDefault="0067187D" w:rsidP="00286EC3">
      <w:pPr>
        <w:pStyle w:val="ListParagraph"/>
        <w:numPr>
          <w:ilvl w:val="0"/>
          <w:numId w:val="22"/>
        </w:numPr>
        <w:spacing w:after="0"/>
      </w:pPr>
      <w:r>
        <w:t>The area horse</w:t>
      </w:r>
      <w:r w:rsidR="00F47831">
        <w:t xml:space="preserve"> trials made a loss of around £6</w:t>
      </w:r>
      <w:r>
        <w:t xml:space="preserve">00 </w:t>
      </w:r>
    </w:p>
    <w:p w:rsidR="00F47831" w:rsidRDefault="00F47831" w:rsidP="00286EC3">
      <w:pPr>
        <w:pStyle w:val="ListParagraph"/>
        <w:numPr>
          <w:ilvl w:val="0"/>
          <w:numId w:val="22"/>
        </w:numPr>
        <w:spacing w:after="0"/>
      </w:pPr>
      <w:r>
        <w:t>We have £1083 of equipment – it is believed we only have 12 radios, Rachael to count the radios for next meeting and email Mark once counted</w:t>
      </w:r>
    </w:p>
    <w:p w:rsidR="00F47831" w:rsidRDefault="00F47831" w:rsidP="00286EC3">
      <w:pPr>
        <w:pStyle w:val="ListParagraph"/>
        <w:numPr>
          <w:ilvl w:val="0"/>
          <w:numId w:val="22"/>
        </w:numPr>
        <w:spacing w:after="0"/>
      </w:pPr>
      <w:r>
        <w:t>Any questions</w:t>
      </w:r>
    </w:p>
    <w:p w:rsidR="00F47831" w:rsidRDefault="00F47831" w:rsidP="00F47831">
      <w:pPr>
        <w:pStyle w:val="ListParagraph"/>
        <w:numPr>
          <w:ilvl w:val="1"/>
          <w:numId w:val="22"/>
        </w:numPr>
        <w:spacing w:after="0"/>
      </w:pPr>
      <w:r>
        <w:t>Suggestion made that for future accounts please make the font larger</w:t>
      </w:r>
    </w:p>
    <w:p w:rsidR="00F47831" w:rsidRDefault="00F47831" w:rsidP="00F47831">
      <w:pPr>
        <w:pStyle w:val="ListParagraph"/>
        <w:numPr>
          <w:ilvl w:val="0"/>
          <w:numId w:val="22"/>
        </w:numPr>
        <w:spacing w:after="0"/>
      </w:pPr>
      <w:r>
        <w:lastRenderedPageBreak/>
        <w:t>All present happy with the accounts – adopted currently subject to being examined. Proposed by Rosemary, seconded by Kelly Bellham.</w:t>
      </w:r>
    </w:p>
    <w:p w:rsidR="00286EC3" w:rsidRDefault="00286EC3" w:rsidP="00286EC3">
      <w:pPr>
        <w:spacing w:after="0"/>
        <w:ind w:left="1440"/>
      </w:pPr>
    </w:p>
    <w:p w:rsidR="00182B26" w:rsidRDefault="00182B26" w:rsidP="007345B6">
      <w:pPr>
        <w:pStyle w:val="ListParagraph"/>
        <w:numPr>
          <w:ilvl w:val="0"/>
          <w:numId w:val="1"/>
        </w:numPr>
        <w:spacing w:after="0"/>
        <w:rPr>
          <w:b/>
        </w:rPr>
      </w:pPr>
      <w:r>
        <w:rPr>
          <w:b/>
        </w:rPr>
        <w:t>Area Rep Report</w:t>
      </w:r>
    </w:p>
    <w:p w:rsidR="005A0149" w:rsidRDefault="00286EC3" w:rsidP="00182B26">
      <w:pPr>
        <w:pStyle w:val="ListParagraph"/>
        <w:numPr>
          <w:ilvl w:val="0"/>
          <w:numId w:val="32"/>
        </w:numPr>
        <w:spacing w:after="0"/>
      </w:pPr>
      <w:r>
        <w:t xml:space="preserve"> </w:t>
      </w:r>
      <w:r w:rsidR="00F47831">
        <w:t>This year has been very successful for Area 7 – we have teams in every championship and run every event.</w:t>
      </w:r>
    </w:p>
    <w:p w:rsidR="00F47831" w:rsidRDefault="00F47831" w:rsidP="00F47831">
      <w:pPr>
        <w:pStyle w:val="ListParagraph"/>
        <w:numPr>
          <w:ilvl w:val="0"/>
          <w:numId w:val="32"/>
        </w:numPr>
        <w:spacing w:after="0"/>
      </w:pPr>
      <w:r>
        <w:t>We have a full calendar for 2018 and one volunteer for a 2019 championship.</w:t>
      </w:r>
    </w:p>
    <w:p w:rsidR="00F47831" w:rsidRDefault="00F47831" w:rsidP="00F47831">
      <w:pPr>
        <w:pStyle w:val="ListParagraph"/>
        <w:numPr>
          <w:ilvl w:val="0"/>
          <w:numId w:val="32"/>
        </w:numPr>
        <w:spacing w:after="0"/>
      </w:pPr>
      <w:r>
        <w:t>This year the area are trying to be more organised for its members and giving plenty of notice about the dates of events,</w:t>
      </w:r>
    </w:p>
    <w:p w:rsidR="00F47831" w:rsidRDefault="00F47831" w:rsidP="00F47831">
      <w:pPr>
        <w:pStyle w:val="ListParagraph"/>
        <w:numPr>
          <w:ilvl w:val="0"/>
          <w:numId w:val="32"/>
        </w:numPr>
        <w:spacing w:after="0"/>
      </w:pPr>
      <w:r>
        <w:t>Information on direct entry classes at championships will be further publicised as we have lacked entries in this area – it is believed member are not fully aware of the additional classes available.</w:t>
      </w:r>
    </w:p>
    <w:p w:rsidR="00F47831" w:rsidRDefault="00F47831" w:rsidP="00F47831">
      <w:pPr>
        <w:pStyle w:val="ListParagraph"/>
        <w:numPr>
          <w:ilvl w:val="0"/>
          <w:numId w:val="32"/>
        </w:numPr>
        <w:spacing w:after="0"/>
      </w:pPr>
      <w:r>
        <w:t xml:space="preserve">David has sent update from the last advisory board meeting via email; if you would like a copy please let Rose know. </w:t>
      </w:r>
      <w:r w:rsidR="00B7403F">
        <w:t xml:space="preserve">All will be in the new rule book. </w:t>
      </w:r>
    </w:p>
    <w:p w:rsidR="00F47831" w:rsidRDefault="00F47831" w:rsidP="00F47831">
      <w:pPr>
        <w:pStyle w:val="ListParagraph"/>
        <w:numPr>
          <w:ilvl w:val="0"/>
          <w:numId w:val="32"/>
        </w:numPr>
        <w:spacing w:after="0"/>
      </w:pPr>
      <w:r>
        <w:t>New arena eventing c</w:t>
      </w:r>
      <w:r w:rsidR="00B7403F">
        <w:t>hampionship</w:t>
      </w:r>
      <w:r>
        <w:t xml:space="preserve"> being held for 2019 and are looking for a club to offer to hold this.</w:t>
      </w:r>
      <w:r w:rsidR="00B7403F">
        <w:t xml:space="preserve"> Most likely the qualifier will be held in Autumn/Winter 2018. Date will be shared as soon as available.</w:t>
      </w:r>
    </w:p>
    <w:p w:rsidR="00B7403F" w:rsidRDefault="00B7403F" w:rsidP="00F47831">
      <w:pPr>
        <w:pStyle w:val="ListParagraph"/>
        <w:numPr>
          <w:ilvl w:val="0"/>
          <w:numId w:val="32"/>
        </w:numPr>
        <w:spacing w:after="0"/>
      </w:pPr>
      <w:r>
        <w:t xml:space="preserve">In the new rule book there are clear expectations for the area rep. </w:t>
      </w:r>
    </w:p>
    <w:p w:rsidR="00B7403F" w:rsidRDefault="00B7403F" w:rsidP="00F47831">
      <w:pPr>
        <w:pStyle w:val="ListParagraph"/>
        <w:numPr>
          <w:ilvl w:val="0"/>
          <w:numId w:val="32"/>
        </w:numPr>
        <w:spacing w:after="0"/>
      </w:pPr>
      <w:r>
        <w:t xml:space="preserve">It was asked where the funding from the team of six dressage, which has been stopped due to minimal entries, is going. Some of the money is going on Riding Test and Style Jumping judges training and towards to winning intermediate and open teams who are invited to further competitions.  </w:t>
      </w:r>
    </w:p>
    <w:p w:rsidR="00182B26" w:rsidRDefault="00182B26" w:rsidP="00182B26">
      <w:pPr>
        <w:pStyle w:val="ListParagraph"/>
        <w:spacing w:after="0"/>
        <w:ind w:left="1800"/>
        <w:rPr>
          <w:b/>
        </w:rPr>
      </w:pPr>
    </w:p>
    <w:p w:rsidR="00286EC3" w:rsidRPr="00286EC3" w:rsidRDefault="00286EC3" w:rsidP="00286EC3">
      <w:pPr>
        <w:pStyle w:val="ListParagraph"/>
        <w:numPr>
          <w:ilvl w:val="0"/>
          <w:numId w:val="1"/>
        </w:numPr>
        <w:spacing w:after="0"/>
        <w:rPr>
          <w:b/>
        </w:rPr>
      </w:pPr>
      <w:r>
        <w:rPr>
          <w:b/>
        </w:rPr>
        <w:t xml:space="preserve">Setting of Area Liaison Fees </w:t>
      </w:r>
    </w:p>
    <w:p w:rsidR="00E414C2" w:rsidRDefault="00E414C2" w:rsidP="00286EC3">
      <w:pPr>
        <w:pStyle w:val="ListParagraph"/>
        <w:numPr>
          <w:ilvl w:val="0"/>
          <w:numId w:val="22"/>
        </w:numPr>
        <w:spacing w:after="0"/>
      </w:pPr>
      <w:r>
        <w:t xml:space="preserve">David explained what the area fee is and that we set it annually which clubs can vote on, as opposed to the national fee set by head office which is compulsory. </w:t>
      </w:r>
    </w:p>
    <w:p w:rsidR="00B3395D" w:rsidRDefault="00E414C2" w:rsidP="00286EC3">
      <w:pPr>
        <w:pStyle w:val="ListParagraph"/>
        <w:numPr>
          <w:ilvl w:val="0"/>
          <w:numId w:val="22"/>
        </w:numPr>
        <w:spacing w:after="0"/>
      </w:pPr>
      <w:r w:rsidRPr="00E414C2">
        <w:t>Nothing was charged for last year or the year befor</w:t>
      </w:r>
      <w:r>
        <w:t>e due as clubs were claiming their share of the training grant which was</w:t>
      </w:r>
      <w:r w:rsidRPr="00E414C2">
        <w:t xml:space="preserve"> the same amount</w:t>
      </w:r>
      <w:r>
        <w:t xml:space="preserve"> as the fees of £30</w:t>
      </w:r>
      <w:r w:rsidRPr="00E414C2">
        <w:t xml:space="preserve">. This year it has been decided the training grant will be spent by the area on training. </w:t>
      </w:r>
    </w:p>
    <w:p w:rsidR="00E414C2" w:rsidRDefault="00E414C2" w:rsidP="00E414C2">
      <w:pPr>
        <w:pStyle w:val="ListParagraph"/>
        <w:numPr>
          <w:ilvl w:val="0"/>
          <w:numId w:val="22"/>
        </w:numPr>
        <w:spacing w:after="0"/>
      </w:pPr>
      <w:r>
        <w:t xml:space="preserve">It has been proposed that the Liaison Fee for 2018 be set at £40. Proposed by Roger Batten and seconded by Kelly Bellham. </w:t>
      </w:r>
    </w:p>
    <w:p w:rsidR="00E414C2" w:rsidRPr="00E414C2" w:rsidRDefault="00E414C2" w:rsidP="00E414C2">
      <w:pPr>
        <w:pStyle w:val="ListParagraph"/>
        <w:numPr>
          <w:ilvl w:val="0"/>
          <w:numId w:val="22"/>
        </w:numPr>
        <w:spacing w:after="0"/>
      </w:pPr>
      <w:r>
        <w:t xml:space="preserve">If a club runs an area qualifier that loses money clubs due to unexpected circumstances they can present their case to the area 7 committee to reclaim part of their loss.  </w:t>
      </w:r>
    </w:p>
    <w:p w:rsidR="00B7403F" w:rsidRPr="00B7403F" w:rsidRDefault="00B7403F" w:rsidP="00B7403F">
      <w:pPr>
        <w:pStyle w:val="ListParagraph"/>
        <w:spacing w:after="0"/>
        <w:ind w:left="1800"/>
        <w:rPr>
          <w:b/>
        </w:rPr>
      </w:pPr>
    </w:p>
    <w:p w:rsidR="00EC070D" w:rsidRDefault="00286EC3" w:rsidP="00EC070D">
      <w:pPr>
        <w:pStyle w:val="ListParagraph"/>
        <w:numPr>
          <w:ilvl w:val="0"/>
          <w:numId w:val="1"/>
        </w:numPr>
        <w:spacing w:after="0"/>
        <w:rPr>
          <w:b/>
        </w:rPr>
      </w:pPr>
      <w:r>
        <w:rPr>
          <w:b/>
        </w:rPr>
        <w:t>Election of Officers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4"/>
        <w:gridCol w:w="2365"/>
        <w:gridCol w:w="2364"/>
        <w:gridCol w:w="2365"/>
      </w:tblGrid>
      <w:tr w:rsidR="00286EC3" w:rsidRPr="006A19DC" w:rsidTr="00CE3B49">
        <w:trPr>
          <w:trHeight w:val="249"/>
        </w:trPr>
        <w:tc>
          <w:tcPr>
            <w:tcW w:w="2364" w:type="dxa"/>
          </w:tcPr>
          <w:p w:rsidR="00286EC3" w:rsidRPr="006A19DC" w:rsidRDefault="00286EC3" w:rsidP="00CE3B49">
            <w:pPr>
              <w:spacing w:after="0"/>
              <w:jc w:val="center"/>
              <w:rPr>
                <w:rFonts w:ascii="Arial" w:hAnsi="Arial" w:cs="Arial"/>
                <w:b/>
                <w:szCs w:val="28"/>
              </w:rPr>
            </w:pPr>
            <w:r w:rsidRPr="006A19DC">
              <w:rPr>
                <w:rFonts w:ascii="Arial" w:hAnsi="Arial" w:cs="Arial"/>
                <w:b/>
                <w:szCs w:val="28"/>
              </w:rPr>
              <w:t>Role</w:t>
            </w:r>
          </w:p>
        </w:tc>
        <w:tc>
          <w:tcPr>
            <w:tcW w:w="2365" w:type="dxa"/>
          </w:tcPr>
          <w:p w:rsidR="00286EC3" w:rsidRPr="006A19DC" w:rsidRDefault="00286EC3" w:rsidP="00CE3B49">
            <w:pPr>
              <w:spacing w:after="0"/>
              <w:jc w:val="center"/>
              <w:rPr>
                <w:rFonts w:ascii="Arial" w:hAnsi="Arial" w:cs="Arial"/>
                <w:b/>
                <w:szCs w:val="28"/>
              </w:rPr>
            </w:pPr>
            <w:r w:rsidRPr="006A19DC">
              <w:rPr>
                <w:rFonts w:ascii="Arial" w:hAnsi="Arial" w:cs="Arial"/>
                <w:b/>
                <w:szCs w:val="28"/>
              </w:rPr>
              <w:t>Current</w:t>
            </w:r>
          </w:p>
        </w:tc>
        <w:tc>
          <w:tcPr>
            <w:tcW w:w="2364" w:type="dxa"/>
          </w:tcPr>
          <w:p w:rsidR="00286EC3" w:rsidRPr="006A19DC" w:rsidRDefault="00286EC3" w:rsidP="00CE3B49">
            <w:pPr>
              <w:spacing w:after="0"/>
              <w:jc w:val="center"/>
              <w:rPr>
                <w:rFonts w:ascii="Arial" w:hAnsi="Arial" w:cs="Arial"/>
                <w:b/>
                <w:szCs w:val="28"/>
              </w:rPr>
            </w:pPr>
            <w:r w:rsidRPr="006A19DC">
              <w:rPr>
                <w:rFonts w:ascii="Arial" w:hAnsi="Arial" w:cs="Arial"/>
                <w:b/>
                <w:szCs w:val="28"/>
              </w:rPr>
              <w:t>Proposed</w:t>
            </w:r>
          </w:p>
        </w:tc>
        <w:tc>
          <w:tcPr>
            <w:tcW w:w="2365" w:type="dxa"/>
          </w:tcPr>
          <w:p w:rsidR="00286EC3" w:rsidRPr="006A19DC" w:rsidRDefault="00286EC3" w:rsidP="00CE3B49">
            <w:pPr>
              <w:spacing w:after="0"/>
              <w:jc w:val="center"/>
              <w:rPr>
                <w:rFonts w:ascii="Arial" w:hAnsi="Arial" w:cs="Arial"/>
                <w:b/>
                <w:szCs w:val="28"/>
              </w:rPr>
            </w:pPr>
            <w:r>
              <w:rPr>
                <w:rFonts w:ascii="Arial" w:hAnsi="Arial" w:cs="Arial"/>
                <w:b/>
                <w:szCs w:val="28"/>
              </w:rPr>
              <w:t xml:space="preserve">First and </w:t>
            </w:r>
            <w:r w:rsidRPr="006A19DC">
              <w:rPr>
                <w:rFonts w:ascii="Arial" w:hAnsi="Arial" w:cs="Arial"/>
                <w:b/>
                <w:szCs w:val="28"/>
              </w:rPr>
              <w:t>Seconded</w:t>
            </w:r>
          </w:p>
        </w:tc>
      </w:tr>
      <w:tr w:rsidR="00286EC3" w:rsidRPr="00AB1518" w:rsidTr="00CE3B49">
        <w:trPr>
          <w:trHeight w:val="265"/>
        </w:trPr>
        <w:tc>
          <w:tcPr>
            <w:tcW w:w="2364" w:type="dxa"/>
          </w:tcPr>
          <w:p w:rsidR="00286EC3" w:rsidRPr="00AB1518" w:rsidRDefault="00286EC3" w:rsidP="00CE3B49">
            <w:pPr>
              <w:spacing w:after="0"/>
              <w:rPr>
                <w:rFonts w:ascii="Arial" w:hAnsi="Arial" w:cs="Arial"/>
                <w:szCs w:val="28"/>
              </w:rPr>
            </w:pPr>
            <w:r w:rsidRPr="00AB1518">
              <w:rPr>
                <w:rFonts w:ascii="Arial" w:hAnsi="Arial" w:cs="Arial"/>
                <w:szCs w:val="28"/>
              </w:rPr>
              <w:t>Chair</w:t>
            </w:r>
          </w:p>
        </w:tc>
        <w:tc>
          <w:tcPr>
            <w:tcW w:w="2365" w:type="dxa"/>
          </w:tcPr>
          <w:p w:rsidR="00286EC3" w:rsidRPr="00AB1518" w:rsidRDefault="00286EC3" w:rsidP="00CE3B49">
            <w:pPr>
              <w:spacing w:after="0"/>
              <w:rPr>
                <w:rFonts w:ascii="Arial" w:hAnsi="Arial" w:cs="Arial"/>
                <w:szCs w:val="28"/>
              </w:rPr>
            </w:pPr>
            <w:r>
              <w:rPr>
                <w:rFonts w:ascii="Arial" w:hAnsi="Arial" w:cs="Arial"/>
                <w:szCs w:val="28"/>
              </w:rPr>
              <w:t xml:space="preserve">Celia </w:t>
            </w:r>
            <w:proofErr w:type="spellStart"/>
            <w:r>
              <w:rPr>
                <w:rFonts w:ascii="Arial" w:hAnsi="Arial" w:cs="Arial"/>
                <w:szCs w:val="28"/>
              </w:rPr>
              <w:t>Whicher</w:t>
            </w:r>
            <w:proofErr w:type="spellEnd"/>
          </w:p>
        </w:tc>
        <w:tc>
          <w:tcPr>
            <w:tcW w:w="2364" w:type="dxa"/>
          </w:tcPr>
          <w:p w:rsidR="00286EC3" w:rsidRPr="00AB1518" w:rsidRDefault="00E414C2" w:rsidP="00CE3B49">
            <w:pPr>
              <w:spacing w:after="0"/>
              <w:rPr>
                <w:rFonts w:ascii="Arial" w:hAnsi="Arial" w:cs="Arial"/>
                <w:szCs w:val="28"/>
              </w:rPr>
            </w:pPr>
            <w:r>
              <w:rPr>
                <w:rFonts w:ascii="Arial" w:hAnsi="Arial" w:cs="Arial"/>
                <w:szCs w:val="28"/>
              </w:rPr>
              <w:t xml:space="preserve">Celia </w:t>
            </w:r>
            <w:proofErr w:type="spellStart"/>
            <w:r>
              <w:rPr>
                <w:rFonts w:ascii="Arial" w:hAnsi="Arial" w:cs="Arial"/>
                <w:szCs w:val="28"/>
              </w:rPr>
              <w:t>Whicher</w:t>
            </w:r>
            <w:proofErr w:type="spellEnd"/>
          </w:p>
        </w:tc>
        <w:tc>
          <w:tcPr>
            <w:tcW w:w="2365" w:type="dxa"/>
          </w:tcPr>
          <w:p w:rsidR="00286EC3" w:rsidRDefault="00E414C2" w:rsidP="00CE3B49">
            <w:pPr>
              <w:spacing w:after="0"/>
              <w:rPr>
                <w:rFonts w:ascii="Arial" w:hAnsi="Arial" w:cs="Arial"/>
                <w:szCs w:val="28"/>
              </w:rPr>
            </w:pPr>
            <w:r>
              <w:rPr>
                <w:rFonts w:ascii="Arial" w:hAnsi="Arial" w:cs="Arial"/>
                <w:szCs w:val="28"/>
              </w:rPr>
              <w:t xml:space="preserve">Mark </w:t>
            </w:r>
            <w:proofErr w:type="spellStart"/>
            <w:r>
              <w:rPr>
                <w:rFonts w:ascii="Arial" w:hAnsi="Arial" w:cs="Arial"/>
                <w:szCs w:val="28"/>
              </w:rPr>
              <w:t>Irwing</w:t>
            </w:r>
            <w:proofErr w:type="spellEnd"/>
          </w:p>
          <w:p w:rsidR="00E414C2" w:rsidRDefault="00E414C2" w:rsidP="00CE3B49">
            <w:pPr>
              <w:spacing w:after="0"/>
              <w:rPr>
                <w:rFonts w:ascii="Arial" w:hAnsi="Arial" w:cs="Arial"/>
                <w:szCs w:val="28"/>
              </w:rPr>
            </w:pPr>
            <w:r>
              <w:rPr>
                <w:rFonts w:ascii="Arial" w:hAnsi="Arial" w:cs="Arial"/>
                <w:szCs w:val="28"/>
              </w:rPr>
              <w:t>Rebecca Rayner</w:t>
            </w:r>
          </w:p>
          <w:p w:rsidR="00E414C2" w:rsidRPr="00AB1518" w:rsidRDefault="00E414C2" w:rsidP="00CE3B49">
            <w:pPr>
              <w:spacing w:after="0"/>
              <w:rPr>
                <w:rFonts w:ascii="Arial" w:hAnsi="Arial" w:cs="Arial"/>
                <w:szCs w:val="28"/>
              </w:rPr>
            </w:pPr>
            <w:r>
              <w:rPr>
                <w:rFonts w:ascii="Arial" w:hAnsi="Arial" w:cs="Arial"/>
                <w:szCs w:val="28"/>
              </w:rPr>
              <w:t>All in favour</w:t>
            </w:r>
          </w:p>
        </w:tc>
      </w:tr>
      <w:tr w:rsidR="00286EC3" w:rsidRPr="00AB1518" w:rsidTr="00CE3B49">
        <w:trPr>
          <w:trHeight w:val="249"/>
        </w:trPr>
        <w:tc>
          <w:tcPr>
            <w:tcW w:w="2364" w:type="dxa"/>
          </w:tcPr>
          <w:p w:rsidR="00286EC3" w:rsidRPr="00AB1518" w:rsidRDefault="00286EC3" w:rsidP="00CE3B49">
            <w:pPr>
              <w:spacing w:after="0"/>
              <w:rPr>
                <w:rFonts w:ascii="Arial" w:hAnsi="Arial" w:cs="Arial"/>
                <w:szCs w:val="28"/>
              </w:rPr>
            </w:pPr>
            <w:r w:rsidRPr="00AB1518">
              <w:rPr>
                <w:rFonts w:ascii="Arial" w:hAnsi="Arial" w:cs="Arial"/>
                <w:szCs w:val="28"/>
              </w:rPr>
              <w:t>Vice Chair</w:t>
            </w:r>
          </w:p>
        </w:tc>
        <w:tc>
          <w:tcPr>
            <w:tcW w:w="2365" w:type="dxa"/>
          </w:tcPr>
          <w:p w:rsidR="00286EC3" w:rsidRPr="00AB1518" w:rsidRDefault="00286EC3" w:rsidP="00CE3B49">
            <w:pPr>
              <w:spacing w:after="0"/>
              <w:rPr>
                <w:rFonts w:ascii="Arial" w:hAnsi="Arial" w:cs="Arial"/>
                <w:szCs w:val="28"/>
              </w:rPr>
            </w:pPr>
            <w:r>
              <w:rPr>
                <w:rFonts w:ascii="Arial" w:hAnsi="Arial" w:cs="Arial"/>
                <w:szCs w:val="28"/>
              </w:rPr>
              <w:t xml:space="preserve">Mark </w:t>
            </w:r>
            <w:proofErr w:type="spellStart"/>
            <w:r>
              <w:rPr>
                <w:rFonts w:ascii="Arial" w:hAnsi="Arial" w:cs="Arial"/>
                <w:szCs w:val="28"/>
              </w:rPr>
              <w:t>Irwing</w:t>
            </w:r>
            <w:proofErr w:type="spellEnd"/>
          </w:p>
        </w:tc>
        <w:tc>
          <w:tcPr>
            <w:tcW w:w="2364" w:type="dxa"/>
          </w:tcPr>
          <w:p w:rsidR="00286EC3" w:rsidRPr="00AB1518" w:rsidRDefault="00E414C2" w:rsidP="00CE3B49">
            <w:pPr>
              <w:spacing w:after="0"/>
              <w:rPr>
                <w:rFonts w:ascii="Arial" w:hAnsi="Arial" w:cs="Arial"/>
                <w:szCs w:val="28"/>
              </w:rPr>
            </w:pPr>
            <w:r>
              <w:rPr>
                <w:rFonts w:ascii="Arial" w:hAnsi="Arial" w:cs="Arial"/>
                <w:szCs w:val="28"/>
              </w:rPr>
              <w:t xml:space="preserve">Mark </w:t>
            </w:r>
            <w:proofErr w:type="spellStart"/>
            <w:r>
              <w:rPr>
                <w:rFonts w:ascii="Arial" w:hAnsi="Arial" w:cs="Arial"/>
                <w:szCs w:val="28"/>
              </w:rPr>
              <w:t>Irwing</w:t>
            </w:r>
            <w:proofErr w:type="spellEnd"/>
          </w:p>
        </w:tc>
        <w:tc>
          <w:tcPr>
            <w:tcW w:w="2365" w:type="dxa"/>
          </w:tcPr>
          <w:p w:rsidR="00286EC3" w:rsidRDefault="00E414C2" w:rsidP="00CE3B49">
            <w:pPr>
              <w:spacing w:after="0"/>
              <w:rPr>
                <w:rFonts w:ascii="Arial" w:hAnsi="Arial" w:cs="Arial"/>
                <w:szCs w:val="28"/>
              </w:rPr>
            </w:pPr>
            <w:r>
              <w:rPr>
                <w:rFonts w:ascii="Arial" w:hAnsi="Arial" w:cs="Arial"/>
                <w:szCs w:val="28"/>
              </w:rPr>
              <w:t>Amy Houlding</w:t>
            </w:r>
          </w:p>
          <w:p w:rsidR="00E414C2" w:rsidRPr="00AB1518" w:rsidRDefault="00E414C2" w:rsidP="00CE3B49">
            <w:pPr>
              <w:spacing w:after="0"/>
              <w:rPr>
                <w:rFonts w:ascii="Arial" w:hAnsi="Arial" w:cs="Arial"/>
                <w:szCs w:val="28"/>
              </w:rPr>
            </w:pPr>
            <w:r>
              <w:rPr>
                <w:rFonts w:ascii="Arial" w:hAnsi="Arial" w:cs="Arial"/>
                <w:szCs w:val="28"/>
              </w:rPr>
              <w:t>Ann Quinn</w:t>
            </w:r>
          </w:p>
        </w:tc>
      </w:tr>
      <w:tr w:rsidR="00286EC3" w:rsidRPr="00AB1518" w:rsidTr="00CE3B49">
        <w:trPr>
          <w:trHeight w:val="265"/>
        </w:trPr>
        <w:tc>
          <w:tcPr>
            <w:tcW w:w="2364" w:type="dxa"/>
          </w:tcPr>
          <w:p w:rsidR="00286EC3" w:rsidRPr="00AB1518" w:rsidRDefault="00286EC3" w:rsidP="00CE3B49">
            <w:pPr>
              <w:spacing w:after="0"/>
              <w:rPr>
                <w:rFonts w:ascii="Arial" w:hAnsi="Arial" w:cs="Arial"/>
                <w:szCs w:val="28"/>
              </w:rPr>
            </w:pPr>
            <w:r w:rsidRPr="00AB1518">
              <w:rPr>
                <w:rFonts w:ascii="Arial" w:hAnsi="Arial" w:cs="Arial"/>
                <w:szCs w:val="28"/>
              </w:rPr>
              <w:t>Secretary</w:t>
            </w:r>
          </w:p>
        </w:tc>
        <w:tc>
          <w:tcPr>
            <w:tcW w:w="2365" w:type="dxa"/>
          </w:tcPr>
          <w:p w:rsidR="00286EC3" w:rsidRPr="00AB1518" w:rsidRDefault="00286EC3" w:rsidP="00CE3B49">
            <w:pPr>
              <w:spacing w:after="0"/>
              <w:rPr>
                <w:rFonts w:ascii="Arial" w:hAnsi="Arial" w:cs="Arial"/>
                <w:szCs w:val="28"/>
              </w:rPr>
            </w:pPr>
            <w:r>
              <w:rPr>
                <w:rFonts w:ascii="Arial" w:hAnsi="Arial" w:cs="Arial"/>
                <w:szCs w:val="28"/>
              </w:rPr>
              <w:t>Rosemary Batten</w:t>
            </w:r>
          </w:p>
        </w:tc>
        <w:tc>
          <w:tcPr>
            <w:tcW w:w="2364" w:type="dxa"/>
          </w:tcPr>
          <w:p w:rsidR="00286EC3" w:rsidRPr="00AB1518" w:rsidRDefault="00E64ED6" w:rsidP="00CE3B49">
            <w:pPr>
              <w:spacing w:after="0"/>
              <w:rPr>
                <w:rFonts w:ascii="Arial" w:hAnsi="Arial" w:cs="Arial"/>
                <w:szCs w:val="28"/>
              </w:rPr>
            </w:pPr>
            <w:r>
              <w:rPr>
                <w:rFonts w:ascii="Arial" w:hAnsi="Arial" w:cs="Arial"/>
                <w:szCs w:val="28"/>
              </w:rPr>
              <w:t>Rosemary Batten</w:t>
            </w:r>
          </w:p>
        </w:tc>
        <w:tc>
          <w:tcPr>
            <w:tcW w:w="2365" w:type="dxa"/>
          </w:tcPr>
          <w:p w:rsidR="00286EC3" w:rsidRDefault="00E64ED6" w:rsidP="00CE3B49">
            <w:pPr>
              <w:spacing w:after="0"/>
              <w:rPr>
                <w:rFonts w:ascii="Arial" w:hAnsi="Arial" w:cs="Arial"/>
                <w:szCs w:val="28"/>
              </w:rPr>
            </w:pPr>
            <w:r>
              <w:rPr>
                <w:rFonts w:ascii="Arial" w:hAnsi="Arial" w:cs="Arial"/>
                <w:szCs w:val="28"/>
              </w:rPr>
              <w:t>Kelly Bellham</w:t>
            </w:r>
          </w:p>
          <w:p w:rsidR="00E64ED6" w:rsidRPr="00AB1518" w:rsidRDefault="00E64ED6" w:rsidP="00CE3B49">
            <w:pPr>
              <w:spacing w:after="0"/>
              <w:rPr>
                <w:rFonts w:ascii="Arial" w:hAnsi="Arial" w:cs="Arial"/>
                <w:szCs w:val="28"/>
              </w:rPr>
            </w:pPr>
            <w:r>
              <w:rPr>
                <w:rFonts w:ascii="Arial" w:hAnsi="Arial" w:cs="Arial"/>
                <w:szCs w:val="28"/>
              </w:rPr>
              <w:t xml:space="preserve">Lesley </w:t>
            </w:r>
            <w:proofErr w:type="spellStart"/>
            <w:r>
              <w:rPr>
                <w:rFonts w:ascii="Arial" w:hAnsi="Arial" w:cs="Arial"/>
                <w:szCs w:val="28"/>
              </w:rPr>
              <w:t>Irwing</w:t>
            </w:r>
            <w:proofErr w:type="spellEnd"/>
          </w:p>
        </w:tc>
      </w:tr>
      <w:tr w:rsidR="00286EC3" w:rsidRPr="00AB1518" w:rsidTr="00CE3B49">
        <w:trPr>
          <w:trHeight w:val="265"/>
        </w:trPr>
        <w:tc>
          <w:tcPr>
            <w:tcW w:w="2364" w:type="dxa"/>
          </w:tcPr>
          <w:p w:rsidR="00286EC3" w:rsidRPr="00AB1518" w:rsidRDefault="00286EC3" w:rsidP="00CE3B49">
            <w:pPr>
              <w:spacing w:after="0"/>
              <w:rPr>
                <w:rFonts w:ascii="Arial" w:hAnsi="Arial" w:cs="Arial"/>
                <w:szCs w:val="28"/>
              </w:rPr>
            </w:pPr>
            <w:r w:rsidRPr="00AB1518">
              <w:rPr>
                <w:rFonts w:ascii="Arial" w:hAnsi="Arial" w:cs="Arial"/>
                <w:szCs w:val="28"/>
              </w:rPr>
              <w:t>Minutes Secretary</w:t>
            </w:r>
          </w:p>
        </w:tc>
        <w:tc>
          <w:tcPr>
            <w:tcW w:w="2365" w:type="dxa"/>
          </w:tcPr>
          <w:p w:rsidR="00286EC3" w:rsidRPr="00AB1518" w:rsidRDefault="00286EC3" w:rsidP="00CE3B49">
            <w:pPr>
              <w:spacing w:after="0"/>
              <w:rPr>
                <w:rFonts w:ascii="Arial" w:hAnsi="Arial" w:cs="Arial"/>
                <w:szCs w:val="28"/>
              </w:rPr>
            </w:pPr>
            <w:r>
              <w:rPr>
                <w:rFonts w:ascii="Arial" w:hAnsi="Arial" w:cs="Arial"/>
                <w:szCs w:val="28"/>
              </w:rPr>
              <w:t>Rachael Stevenson</w:t>
            </w:r>
          </w:p>
        </w:tc>
        <w:tc>
          <w:tcPr>
            <w:tcW w:w="2364" w:type="dxa"/>
          </w:tcPr>
          <w:p w:rsidR="00286EC3" w:rsidRPr="00AB1518" w:rsidRDefault="00E64ED6" w:rsidP="00CE3B49">
            <w:pPr>
              <w:spacing w:after="0"/>
              <w:rPr>
                <w:rFonts w:ascii="Arial" w:hAnsi="Arial" w:cs="Arial"/>
                <w:szCs w:val="28"/>
              </w:rPr>
            </w:pPr>
            <w:r>
              <w:rPr>
                <w:rFonts w:ascii="Arial" w:hAnsi="Arial" w:cs="Arial"/>
                <w:szCs w:val="28"/>
              </w:rPr>
              <w:t>Rachael Stevenson</w:t>
            </w:r>
          </w:p>
        </w:tc>
        <w:tc>
          <w:tcPr>
            <w:tcW w:w="2365" w:type="dxa"/>
          </w:tcPr>
          <w:p w:rsidR="00286EC3" w:rsidRDefault="00E64ED6" w:rsidP="00CE3B49">
            <w:pPr>
              <w:spacing w:after="0"/>
              <w:rPr>
                <w:rFonts w:ascii="Arial" w:hAnsi="Arial" w:cs="Arial"/>
                <w:szCs w:val="28"/>
              </w:rPr>
            </w:pPr>
            <w:r>
              <w:rPr>
                <w:rFonts w:ascii="Arial" w:hAnsi="Arial" w:cs="Arial"/>
                <w:szCs w:val="28"/>
              </w:rPr>
              <w:t xml:space="preserve">Kelly Bellham </w:t>
            </w:r>
          </w:p>
          <w:p w:rsidR="00E64ED6" w:rsidRPr="00AB1518" w:rsidRDefault="00E64ED6" w:rsidP="00CE3B49">
            <w:pPr>
              <w:spacing w:after="0"/>
              <w:rPr>
                <w:rFonts w:ascii="Arial" w:hAnsi="Arial" w:cs="Arial"/>
                <w:szCs w:val="28"/>
              </w:rPr>
            </w:pPr>
            <w:r>
              <w:rPr>
                <w:rFonts w:ascii="Arial" w:hAnsi="Arial" w:cs="Arial"/>
                <w:szCs w:val="28"/>
              </w:rPr>
              <w:t>Karen Wakefield</w:t>
            </w:r>
          </w:p>
        </w:tc>
      </w:tr>
      <w:tr w:rsidR="00286EC3" w:rsidRPr="00AB1518" w:rsidTr="00CE3B49">
        <w:trPr>
          <w:trHeight w:val="249"/>
        </w:trPr>
        <w:tc>
          <w:tcPr>
            <w:tcW w:w="2364" w:type="dxa"/>
          </w:tcPr>
          <w:p w:rsidR="00286EC3" w:rsidRPr="00AB1518" w:rsidRDefault="00286EC3" w:rsidP="00CE3B49">
            <w:pPr>
              <w:spacing w:after="0"/>
              <w:rPr>
                <w:rFonts w:ascii="Arial" w:hAnsi="Arial" w:cs="Arial"/>
                <w:szCs w:val="28"/>
              </w:rPr>
            </w:pPr>
            <w:r w:rsidRPr="00AB1518">
              <w:rPr>
                <w:rFonts w:ascii="Arial" w:hAnsi="Arial" w:cs="Arial"/>
                <w:szCs w:val="28"/>
              </w:rPr>
              <w:lastRenderedPageBreak/>
              <w:t>Treasurer</w:t>
            </w:r>
          </w:p>
        </w:tc>
        <w:tc>
          <w:tcPr>
            <w:tcW w:w="2365" w:type="dxa"/>
          </w:tcPr>
          <w:p w:rsidR="00286EC3" w:rsidRPr="00AB1518" w:rsidRDefault="00286EC3" w:rsidP="00CE3B49">
            <w:pPr>
              <w:spacing w:after="0"/>
              <w:rPr>
                <w:rFonts w:ascii="Arial" w:hAnsi="Arial" w:cs="Arial"/>
                <w:szCs w:val="28"/>
              </w:rPr>
            </w:pPr>
            <w:r>
              <w:rPr>
                <w:rFonts w:ascii="Arial" w:hAnsi="Arial" w:cs="Arial"/>
                <w:szCs w:val="28"/>
              </w:rPr>
              <w:t xml:space="preserve">Lesley </w:t>
            </w:r>
            <w:proofErr w:type="spellStart"/>
            <w:r>
              <w:rPr>
                <w:rFonts w:ascii="Arial" w:hAnsi="Arial" w:cs="Arial"/>
                <w:szCs w:val="28"/>
              </w:rPr>
              <w:t>Irwing</w:t>
            </w:r>
            <w:proofErr w:type="spellEnd"/>
          </w:p>
        </w:tc>
        <w:tc>
          <w:tcPr>
            <w:tcW w:w="2364" w:type="dxa"/>
          </w:tcPr>
          <w:p w:rsidR="00286EC3" w:rsidRPr="00AB1518" w:rsidRDefault="00E64ED6" w:rsidP="00CE3B49">
            <w:pPr>
              <w:spacing w:after="0"/>
              <w:rPr>
                <w:rFonts w:ascii="Arial" w:hAnsi="Arial" w:cs="Arial"/>
                <w:szCs w:val="28"/>
              </w:rPr>
            </w:pPr>
            <w:r>
              <w:rPr>
                <w:rFonts w:ascii="Arial" w:hAnsi="Arial" w:cs="Arial"/>
                <w:szCs w:val="28"/>
              </w:rPr>
              <w:t xml:space="preserve">Lesley </w:t>
            </w:r>
            <w:proofErr w:type="spellStart"/>
            <w:r>
              <w:rPr>
                <w:rFonts w:ascii="Arial" w:hAnsi="Arial" w:cs="Arial"/>
                <w:szCs w:val="28"/>
              </w:rPr>
              <w:t>Irwing</w:t>
            </w:r>
            <w:proofErr w:type="spellEnd"/>
          </w:p>
        </w:tc>
        <w:tc>
          <w:tcPr>
            <w:tcW w:w="2365" w:type="dxa"/>
          </w:tcPr>
          <w:p w:rsidR="00286EC3" w:rsidRDefault="00E64ED6" w:rsidP="00CE3B49">
            <w:pPr>
              <w:spacing w:after="0"/>
              <w:rPr>
                <w:rFonts w:ascii="Arial" w:hAnsi="Arial" w:cs="Arial"/>
                <w:szCs w:val="28"/>
              </w:rPr>
            </w:pPr>
            <w:r>
              <w:rPr>
                <w:rFonts w:ascii="Arial" w:hAnsi="Arial" w:cs="Arial"/>
                <w:szCs w:val="28"/>
              </w:rPr>
              <w:t>Angela Cole</w:t>
            </w:r>
          </w:p>
          <w:p w:rsidR="00E64ED6" w:rsidRPr="00AB1518" w:rsidRDefault="00E64ED6" w:rsidP="00CE3B49">
            <w:pPr>
              <w:spacing w:after="0"/>
              <w:rPr>
                <w:rFonts w:ascii="Arial" w:hAnsi="Arial" w:cs="Arial"/>
                <w:szCs w:val="28"/>
              </w:rPr>
            </w:pPr>
            <w:r>
              <w:rPr>
                <w:rFonts w:ascii="Arial" w:hAnsi="Arial" w:cs="Arial"/>
                <w:szCs w:val="28"/>
              </w:rPr>
              <w:t>Rebecca Rayner</w:t>
            </w:r>
          </w:p>
        </w:tc>
      </w:tr>
      <w:tr w:rsidR="00286EC3" w:rsidRPr="00AB1518" w:rsidTr="00CE3B49">
        <w:trPr>
          <w:trHeight w:val="265"/>
        </w:trPr>
        <w:tc>
          <w:tcPr>
            <w:tcW w:w="2364" w:type="dxa"/>
          </w:tcPr>
          <w:p w:rsidR="00286EC3" w:rsidRPr="00AB1518" w:rsidRDefault="00286EC3" w:rsidP="00CE3B49">
            <w:pPr>
              <w:spacing w:after="0"/>
              <w:rPr>
                <w:rFonts w:ascii="Arial" w:hAnsi="Arial" w:cs="Arial"/>
                <w:szCs w:val="28"/>
              </w:rPr>
            </w:pPr>
            <w:r w:rsidRPr="00AB1518">
              <w:rPr>
                <w:rFonts w:ascii="Arial" w:hAnsi="Arial" w:cs="Arial"/>
                <w:szCs w:val="28"/>
              </w:rPr>
              <w:t>Training Officer</w:t>
            </w:r>
          </w:p>
        </w:tc>
        <w:tc>
          <w:tcPr>
            <w:tcW w:w="2365" w:type="dxa"/>
          </w:tcPr>
          <w:p w:rsidR="00286EC3" w:rsidRPr="00AB1518" w:rsidRDefault="00286EC3" w:rsidP="00CE3B49">
            <w:pPr>
              <w:spacing w:after="0"/>
              <w:rPr>
                <w:rFonts w:ascii="Arial" w:hAnsi="Arial" w:cs="Arial"/>
                <w:szCs w:val="28"/>
              </w:rPr>
            </w:pPr>
            <w:r>
              <w:rPr>
                <w:rFonts w:ascii="Arial" w:hAnsi="Arial" w:cs="Arial"/>
                <w:szCs w:val="28"/>
              </w:rPr>
              <w:t>David Clarke</w:t>
            </w:r>
          </w:p>
        </w:tc>
        <w:tc>
          <w:tcPr>
            <w:tcW w:w="2364" w:type="dxa"/>
          </w:tcPr>
          <w:p w:rsidR="00286EC3" w:rsidRDefault="00E64ED6" w:rsidP="00CE3B49">
            <w:pPr>
              <w:spacing w:after="0"/>
              <w:rPr>
                <w:rFonts w:ascii="Arial" w:hAnsi="Arial" w:cs="Arial"/>
                <w:szCs w:val="28"/>
              </w:rPr>
            </w:pPr>
            <w:r>
              <w:rPr>
                <w:rFonts w:ascii="Arial" w:hAnsi="Arial" w:cs="Arial"/>
                <w:szCs w:val="28"/>
              </w:rPr>
              <w:t>Rachael Stevenson</w:t>
            </w:r>
          </w:p>
          <w:p w:rsidR="00E64ED6" w:rsidRDefault="00E64ED6" w:rsidP="00CE3B49">
            <w:pPr>
              <w:spacing w:after="0"/>
              <w:rPr>
                <w:rFonts w:ascii="Arial" w:hAnsi="Arial" w:cs="Arial"/>
                <w:szCs w:val="28"/>
              </w:rPr>
            </w:pPr>
            <w:r>
              <w:rPr>
                <w:rFonts w:ascii="Arial" w:hAnsi="Arial" w:cs="Arial"/>
                <w:szCs w:val="28"/>
              </w:rPr>
              <w:t>Kelly Bellham</w:t>
            </w:r>
          </w:p>
          <w:p w:rsidR="00E64ED6" w:rsidRDefault="00E64ED6" w:rsidP="00CE3B49">
            <w:pPr>
              <w:spacing w:after="0"/>
              <w:rPr>
                <w:rFonts w:ascii="Arial" w:hAnsi="Arial" w:cs="Arial"/>
                <w:szCs w:val="28"/>
              </w:rPr>
            </w:pPr>
            <w:r>
              <w:rPr>
                <w:rFonts w:ascii="Arial" w:hAnsi="Arial" w:cs="Arial"/>
                <w:szCs w:val="28"/>
              </w:rPr>
              <w:t>Rosemary Batten</w:t>
            </w:r>
          </w:p>
          <w:p w:rsidR="00E64ED6" w:rsidRPr="00AB1518" w:rsidRDefault="00E64ED6" w:rsidP="00CE3B49">
            <w:pPr>
              <w:spacing w:after="0"/>
              <w:rPr>
                <w:rFonts w:ascii="Arial" w:hAnsi="Arial" w:cs="Arial"/>
                <w:szCs w:val="28"/>
              </w:rPr>
            </w:pPr>
            <w:r>
              <w:rPr>
                <w:rFonts w:ascii="Arial" w:hAnsi="Arial" w:cs="Arial"/>
                <w:szCs w:val="28"/>
              </w:rPr>
              <w:t>(David Clarke)</w:t>
            </w:r>
          </w:p>
        </w:tc>
        <w:tc>
          <w:tcPr>
            <w:tcW w:w="2365" w:type="dxa"/>
          </w:tcPr>
          <w:p w:rsidR="00286EC3" w:rsidRDefault="00E64ED6" w:rsidP="00CE3B49">
            <w:pPr>
              <w:spacing w:after="0"/>
              <w:rPr>
                <w:rFonts w:ascii="Arial" w:hAnsi="Arial" w:cs="Arial"/>
                <w:szCs w:val="28"/>
              </w:rPr>
            </w:pPr>
            <w:r>
              <w:rPr>
                <w:rFonts w:ascii="Arial" w:hAnsi="Arial" w:cs="Arial"/>
                <w:szCs w:val="28"/>
              </w:rPr>
              <w:t>Roger Batten</w:t>
            </w:r>
          </w:p>
          <w:p w:rsidR="00E64ED6" w:rsidRPr="00AB1518" w:rsidRDefault="00E64ED6" w:rsidP="00CE3B49">
            <w:pPr>
              <w:spacing w:after="0"/>
              <w:rPr>
                <w:rFonts w:ascii="Arial" w:hAnsi="Arial" w:cs="Arial"/>
                <w:szCs w:val="28"/>
              </w:rPr>
            </w:pPr>
            <w:r>
              <w:rPr>
                <w:rFonts w:ascii="Arial" w:hAnsi="Arial" w:cs="Arial"/>
                <w:szCs w:val="28"/>
              </w:rPr>
              <w:t xml:space="preserve">Lesley </w:t>
            </w:r>
            <w:proofErr w:type="spellStart"/>
            <w:r>
              <w:rPr>
                <w:rFonts w:ascii="Arial" w:hAnsi="Arial" w:cs="Arial"/>
                <w:szCs w:val="28"/>
              </w:rPr>
              <w:t>Irwing</w:t>
            </w:r>
            <w:proofErr w:type="spellEnd"/>
          </w:p>
        </w:tc>
      </w:tr>
      <w:tr w:rsidR="00286EC3" w:rsidRPr="00AB1518" w:rsidTr="00CE3B49">
        <w:trPr>
          <w:trHeight w:val="249"/>
        </w:trPr>
        <w:tc>
          <w:tcPr>
            <w:tcW w:w="2364" w:type="dxa"/>
          </w:tcPr>
          <w:p w:rsidR="00286EC3" w:rsidRPr="00AB1518" w:rsidRDefault="00286EC3" w:rsidP="00CE3B49">
            <w:pPr>
              <w:spacing w:after="0"/>
              <w:rPr>
                <w:rFonts w:ascii="Arial" w:hAnsi="Arial" w:cs="Arial"/>
                <w:szCs w:val="28"/>
              </w:rPr>
            </w:pPr>
            <w:r w:rsidRPr="00AB1518">
              <w:rPr>
                <w:rFonts w:ascii="Arial" w:hAnsi="Arial" w:cs="Arial"/>
                <w:szCs w:val="28"/>
              </w:rPr>
              <w:t>Welfare Officer</w:t>
            </w:r>
          </w:p>
        </w:tc>
        <w:tc>
          <w:tcPr>
            <w:tcW w:w="2365" w:type="dxa"/>
          </w:tcPr>
          <w:p w:rsidR="00286EC3" w:rsidRPr="00AB1518" w:rsidRDefault="00286EC3" w:rsidP="00CE3B49">
            <w:pPr>
              <w:spacing w:after="0"/>
              <w:rPr>
                <w:rFonts w:ascii="Arial" w:hAnsi="Arial" w:cs="Arial"/>
                <w:szCs w:val="28"/>
              </w:rPr>
            </w:pPr>
            <w:r>
              <w:rPr>
                <w:rFonts w:ascii="Arial" w:hAnsi="Arial" w:cs="Arial"/>
                <w:szCs w:val="28"/>
              </w:rPr>
              <w:t>Rachael Stevenson</w:t>
            </w:r>
          </w:p>
        </w:tc>
        <w:tc>
          <w:tcPr>
            <w:tcW w:w="2364" w:type="dxa"/>
          </w:tcPr>
          <w:p w:rsidR="00286EC3" w:rsidRPr="00AB1518" w:rsidRDefault="00E64ED6" w:rsidP="00CE3B49">
            <w:pPr>
              <w:spacing w:after="0"/>
              <w:rPr>
                <w:rFonts w:ascii="Arial" w:hAnsi="Arial" w:cs="Arial"/>
                <w:szCs w:val="28"/>
              </w:rPr>
            </w:pPr>
            <w:r>
              <w:rPr>
                <w:rFonts w:ascii="Arial" w:hAnsi="Arial" w:cs="Arial"/>
                <w:szCs w:val="28"/>
              </w:rPr>
              <w:t>Rachael Stevenson</w:t>
            </w:r>
          </w:p>
        </w:tc>
        <w:tc>
          <w:tcPr>
            <w:tcW w:w="2365" w:type="dxa"/>
          </w:tcPr>
          <w:p w:rsidR="00286EC3" w:rsidRDefault="00E64ED6" w:rsidP="00CE3B49">
            <w:pPr>
              <w:spacing w:after="0"/>
              <w:rPr>
                <w:rFonts w:ascii="Arial" w:hAnsi="Arial" w:cs="Arial"/>
                <w:szCs w:val="28"/>
              </w:rPr>
            </w:pPr>
            <w:r>
              <w:rPr>
                <w:rFonts w:ascii="Arial" w:hAnsi="Arial" w:cs="Arial"/>
                <w:szCs w:val="28"/>
              </w:rPr>
              <w:t>Sophie Robbins</w:t>
            </w:r>
          </w:p>
          <w:p w:rsidR="00E64ED6" w:rsidRPr="00AB1518" w:rsidRDefault="00E64ED6" w:rsidP="00CE3B49">
            <w:pPr>
              <w:spacing w:after="0"/>
              <w:rPr>
                <w:rFonts w:ascii="Arial" w:hAnsi="Arial" w:cs="Arial"/>
                <w:szCs w:val="28"/>
              </w:rPr>
            </w:pPr>
            <w:r>
              <w:rPr>
                <w:rFonts w:ascii="Arial" w:hAnsi="Arial" w:cs="Arial"/>
                <w:szCs w:val="28"/>
              </w:rPr>
              <w:t>Rosemary Batten</w:t>
            </w:r>
          </w:p>
        </w:tc>
      </w:tr>
      <w:tr w:rsidR="00286EC3" w:rsidRPr="00AB1518" w:rsidTr="00CE3B49">
        <w:trPr>
          <w:trHeight w:val="265"/>
        </w:trPr>
        <w:tc>
          <w:tcPr>
            <w:tcW w:w="2364" w:type="dxa"/>
          </w:tcPr>
          <w:p w:rsidR="00286EC3" w:rsidRPr="00AB1518" w:rsidRDefault="00286EC3" w:rsidP="00CE3B49">
            <w:pPr>
              <w:spacing w:after="0"/>
              <w:rPr>
                <w:rFonts w:ascii="Arial" w:hAnsi="Arial" w:cs="Arial"/>
                <w:szCs w:val="28"/>
              </w:rPr>
            </w:pPr>
            <w:r w:rsidRPr="00AB1518">
              <w:rPr>
                <w:rFonts w:ascii="Arial" w:hAnsi="Arial" w:cs="Arial"/>
                <w:szCs w:val="28"/>
              </w:rPr>
              <w:t>Web Master</w:t>
            </w:r>
          </w:p>
        </w:tc>
        <w:tc>
          <w:tcPr>
            <w:tcW w:w="2365" w:type="dxa"/>
          </w:tcPr>
          <w:p w:rsidR="00286EC3" w:rsidRDefault="0067187D" w:rsidP="00CE3B49">
            <w:pPr>
              <w:spacing w:after="0"/>
              <w:rPr>
                <w:rFonts w:ascii="Arial" w:hAnsi="Arial" w:cs="Arial"/>
                <w:szCs w:val="28"/>
              </w:rPr>
            </w:pPr>
            <w:r>
              <w:rPr>
                <w:rFonts w:ascii="Arial" w:hAnsi="Arial" w:cs="Arial"/>
                <w:szCs w:val="28"/>
              </w:rPr>
              <w:t xml:space="preserve">David Clarke </w:t>
            </w:r>
          </w:p>
          <w:p w:rsidR="0067187D" w:rsidRDefault="0067187D" w:rsidP="00CE3B49">
            <w:pPr>
              <w:spacing w:after="0"/>
              <w:rPr>
                <w:rFonts w:ascii="Arial" w:hAnsi="Arial" w:cs="Arial"/>
                <w:szCs w:val="28"/>
              </w:rPr>
            </w:pPr>
            <w:r>
              <w:rPr>
                <w:rFonts w:ascii="Arial" w:hAnsi="Arial" w:cs="Arial"/>
                <w:szCs w:val="28"/>
              </w:rPr>
              <w:t xml:space="preserve">Jo Meningen </w:t>
            </w:r>
          </w:p>
          <w:p w:rsidR="0067187D" w:rsidRPr="00AB1518" w:rsidRDefault="00E64ED6" w:rsidP="00CE3B49">
            <w:pPr>
              <w:spacing w:after="0"/>
              <w:rPr>
                <w:rFonts w:ascii="Arial" w:hAnsi="Arial" w:cs="Arial"/>
                <w:szCs w:val="28"/>
              </w:rPr>
            </w:pPr>
            <w:r>
              <w:rPr>
                <w:rFonts w:ascii="Arial" w:hAnsi="Arial" w:cs="Arial"/>
                <w:szCs w:val="28"/>
              </w:rPr>
              <w:t>Kelly Bellham</w:t>
            </w:r>
          </w:p>
        </w:tc>
        <w:tc>
          <w:tcPr>
            <w:tcW w:w="2364" w:type="dxa"/>
          </w:tcPr>
          <w:p w:rsidR="00286EC3" w:rsidRPr="00AB1518" w:rsidRDefault="00E64ED6" w:rsidP="00CE3B49">
            <w:pPr>
              <w:spacing w:after="0"/>
              <w:rPr>
                <w:rFonts w:ascii="Arial" w:hAnsi="Arial" w:cs="Arial"/>
                <w:szCs w:val="28"/>
              </w:rPr>
            </w:pPr>
            <w:r>
              <w:rPr>
                <w:rFonts w:ascii="Arial" w:hAnsi="Arial" w:cs="Arial"/>
                <w:szCs w:val="28"/>
              </w:rPr>
              <w:t>Kelly Bellham</w:t>
            </w:r>
          </w:p>
        </w:tc>
        <w:tc>
          <w:tcPr>
            <w:tcW w:w="2365" w:type="dxa"/>
          </w:tcPr>
          <w:p w:rsidR="00286EC3" w:rsidRDefault="00E64ED6" w:rsidP="00CE3B49">
            <w:pPr>
              <w:spacing w:after="0"/>
              <w:rPr>
                <w:rFonts w:ascii="Arial" w:hAnsi="Arial" w:cs="Arial"/>
                <w:szCs w:val="28"/>
              </w:rPr>
            </w:pPr>
            <w:r>
              <w:rPr>
                <w:rFonts w:ascii="Arial" w:hAnsi="Arial" w:cs="Arial"/>
                <w:szCs w:val="28"/>
              </w:rPr>
              <w:t>Rachael Stevenson</w:t>
            </w:r>
          </w:p>
          <w:p w:rsidR="00E64ED6" w:rsidRPr="00AB1518" w:rsidRDefault="00E64ED6" w:rsidP="00CE3B49">
            <w:pPr>
              <w:spacing w:after="0"/>
              <w:rPr>
                <w:rFonts w:ascii="Arial" w:hAnsi="Arial" w:cs="Arial"/>
                <w:szCs w:val="28"/>
              </w:rPr>
            </w:pPr>
            <w:r>
              <w:rPr>
                <w:rFonts w:ascii="Arial" w:hAnsi="Arial" w:cs="Arial"/>
                <w:szCs w:val="28"/>
              </w:rPr>
              <w:t>Rebecca Rayner</w:t>
            </w:r>
          </w:p>
        </w:tc>
      </w:tr>
    </w:tbl>
    <w:p w:rsidR="0021202A" w:rsidRDefault="0021202A" w:rsidP="0021202A">
      <w:pPr>
        <w:spacing w:after="0"/>
      </w:pPr>
    </w:p>
    <w:p w:rsidR="007345B6" w:rsidRPr="00F53D1B" w:rsidRDefault="007345B6" w:rsidP="007345B6">
      <w:pPr>
        <w:pStyle w:val="ListParagraph"/>
        <w:numPr>
          <w:ilvl w:val="0"/>
          <w:numId w:val="1"/>
        </w:numPr>
        <w:spacing w:after="0"/>
        <w:rPr>
          <w:b/>
        </w:rPr>
      </w:pPr>
      <w:r w:rsidRPr="00F53D1B">
        <w:rPr>
          <w:b/>
        </w:rPr>
        <w:t>AOB</w:t>
      </w:r>
    </w:p>
    <w:p w:rsidR="0079525B" w:rsidRDefault="00E035FE" w:rsidP="00286EC3">
      <w:pPr>
        <w:pStyle w:val="ListParagraph"/>
        <w:numPr>
          <w:ilvl w:val="0"/>
          <w:numId w:val="8"/>
        </w:numPr>
        <w:spacing w:after="0"/>
      </w:pPr>
      <w:r>
        <w:t>Thank you to all who provided cakes, drink and food</w:t>
      </w:r>
    </w:p>
    <w:p w:rsidR="00E035FE" w:rsidRDefault="00E035FE" w:rsidP="00286EC3">
      <w:pPr>
        <w:pStyle w:val="ListParagraph"/>
        <w:numPr>
          <w:ilvl w:val="0"/>
          <w:numId w:val="8"/>
        </w:numPr>
        <w:spacing w:after="0"/>
      </w:pPr>
      <w:r>
        <w:t xml:space="preserve">Please could all clubs send updated contacts to Rosemary following your </w:t>
      </w:r>
      <w:proofErr w:type="gramStart"/>
      <w:r>
        <w:t>AGMs.</w:t>
      </w:r>
      <w:proofErr w:type="gramEnd"/>
      <w:r>
        <w:t xml:space="preserve"> </w:t>
      </w:r>
      <w:hyperlink r:id="rId8" w:history="1">
        <w:r w:rsidRPr="005315C5">
          <w:rPr>
            <w:rStyle w:val="Hyperlink"/>
          </w:rPr>
          <w:t>rosebatten@aol.com</w:t>
        </w:r>
      </w:hyperlink>
      <w:r>
        <w:t xml:space="preserve"> </w:t>
      </w:r>
      <w:proofErr w:type="gramStart"/>
      <w:r w:rsidR="0067187D">
        <w:t>Those</w:t>
      </w:r>
      <w:proofErr w:type="gramEnd"/>
      <w:r w:rsidR="0067187D">
        <w:t xml:space="preserve"> who need to be on the area mailing list, especially team managers and chairs. Also please let Rose know anyone you would like to be removed from the list. </w:t>
      </w:r>
    </w:p>
    <w:p w:rsidR="0067187D" w:rsidRDefault="0067187D" w:rsidP="00286EC3">
      <w:pPr>
        <w:pStyle w:val="ListParagraph"/>
        <w:numPr>
          <w:ilvl w:val="0"/>
          <w:numId w:val="8"/>
        </w:numPr>
        <w:spacing w:after="0"/>
      </w:pPr>
      <w:r>
        <w:t xml:space="preserve">For future AGMs please make sure each club shares the date and information with their members. It would be good for lots of clubs members to attend future AGMs. Please could all clubs action this for future.  </w:t>
      </w:r>
    </w:p>
    <w:p w:rsidR="00B7403F" w:rsidRDefault="00B7403F" w:rsidP="00286EC3">
      <w:pPr>
        <w:pStyle w:val="ListParagraph"/>
        <w:numPr>
          <w:ilvl w:val="0"/>
          <w:numId w:val="8"/>
        </w:numPr>
        <w:spacing w:after="0"/>
      </w:pPr>
      <w:proofErr w:type="spellStart"/>
      <w:r>
        <w:t>Wisbech</w:t>
      </w:r>
      <w:proofErr w:type="spellEnd"/>
      <w:r>
        <w:t xml:space="preserve"> Riding Club ceased to be part of area 7 at the beginning of the year and we welcome a new club from </w:t>
      </w:r>
      <w:proofErr w:type="gramStart"/>
      <w:r>
        <w:t>Autumn</w:t>
      </w:r>
      <w:proofErr w:type="gramEnd"/>
      <w:r>
        <w:t xml:space="preserve"> 2017, </w:t>
      </w:r>
      <w:proofErr w:type="spellStart"/>
      <w:r>
        <w:t>Bozeat</w:t>
      </w:r>
      <w:proofErr w:type="spellEnd"/>
      <w:r>
        <w:t xml:space="preserve"> Riding Club. </w:t>
      </w:r>
    </w:p>
    <w:p w:rsidR="00E64ED6" w:rsidRDefault="00E64ED6" w:rsidP="00E64ED6">
      <w:pPr>
        <w:pStyle w:val="ListParagraph"/>
        <w:spacing w:after="0"/>
        <w:ind w:left="1800"/>
      </w:pPr>
    </w:p>
    <w:p w:rsidR="00E64ED6" w:rsidRPr="003649CB" w:rsidRDefault="00E64ED6" w:rsidP="003649CB">
      <w:pPr>
        <w:spacing w:after="0"/>
        <w:ind w:firstLine="720"/>
        <w:rPr>
          <w:b/>
        </w:rPr>
      </w:pPr>
      <w:r w:rsidRPr="003649CB">
        <w:rPr>
          <w:b/>
        </w:rPr>
        <w:t>Open Floor Session</w:t>
      </w:r>
    </w:p>
    <w:p w:rsidR="00E64ED6" w:rsidRDefault="003649CB" w:rsidP="00E64ED6">
      <w:pPr>
        <w:pStyle w:val="ListParagraph"/>
        <w:numPr>
          <w:ilvl w:val="0"/>
          <w:numId w:val="8"/>
        </w:numPr>
        <w:spacing w:after="0"/>
      </w:pPr>
      <w:r>
        <w:t>Body protectors are now 2009 onwards for qualifiers where a body protector is mandatory.</w:t>
      </w:r>
    </w:p>
    <w:p w:rsidR="003649CB" w:rsidRDefault="003649CB" w:rsidP="00E64ED6">
      <w:pPr>
        <w:pStyle w:val="ListParagraph"/>
        <w:numPr>
          <w:ilvl w:val="0"/>
          <w:numId w:val="8"/>
        </w:numPr>
        <w:spacing w:after="0"/>
      </w:pPr>
      <w:r>
        <w:t>All hats will need to have new aqua tags.</w:t>
      </w:r>
    </w:p>
    <w:p w:rsidR="003649CB" w:rsidRDefault="003649CB" w:rsidP="003649CB">
      <w:pPr>
        <w:pStyle w:val="ListParagraph"/>
        <w:numPr>
          <w:ilvl w:val="0"/>
          <w:numId w:val="8"/>
        </w:numPr>
        <w:spacing w:after="0"/>
      </w:pPr>
      <w:r>
        <w:t xml:space="preserve">Q: Could we have a team’s liaison person on the area 7 committee to help with area 7 teams at championships. A: Rose is going to keep a database of team managers and in cases where we are making area 7 teams they will be able to contact Rose to get the other team managers contacts. </w:t>
      </w:r>
    </w:p>
    <w:p w:rsidR="003649CB" w:rsidRDefault="003649CB" w:rsidP="003649CB">
      <w:pPr>
        <w:pStyle w:val="ListParagraph"/>
        <w:numPr>
          <w:ilvl w:val="0"/>
          <w:numId w:val="8"/>
        </w:numPr>
        <w:spacing w:after="0"/>
      </w:pPr>
      <w:r>
        <w:t xml:space="preserve">Q: Does anyone know what the affiliation to BRC will be each member. A: It is believed there is one but no one is too sure. It is thought it could be approx. £12 per head. David to look into this and TBC at the next area meeting. </w:t>
      </w:r>
    </w:p>
    <w:p w:rsidR="003649CB" w:rsidRDefault="003649CB" w:rsidP="003649CB">
      <w:pPr>
        <w:pStyle w:val="ListParagraph"/>
        <w:numPr>
          <w:ilvl w:val="0"/>
          <w:numId w:val="8"/>
        </w:numPr>
        <w:spacing w:after="0"/>
      </w:pPr>
      <w:r>
        <w:t xml:space="preserve">Area can now allow two area teams to enable smaller clubs to compete as a team. This can be made at preliminary stage. There are only certain competitions that this can be done. </w:t>
      </w:r>
    </w:p>
    <w:p w:rsidR="003649CB" w:rsidRDefault="003649CB" w:rsidP="003649CB">
      <w:pPr>
        <w:pStyle w:val="ListParagraph"/>
        <w:numPr>
          <w:ilvl w:val="0"/>
          <w:numId w:val="8"/>
        </w:numPr>
        <w:spacing w:after="0"/>
      </w:pPr>
      <w:r>
        <w:t xml:space="preserve">Rosemary shared with everyone at the meeting about the area 7 </w:t>
      </w:r>
      <w:proofErr w:type="spellStart"/>
      <w:r>
        <w:t>facebook</w:t>
      </w:r>
      <w:proofErr w:type="spellEnd"/>
      <w:r>
        <w:t xml:space="preserve"> page. </w:t>
      </w:r>
    </w:p>
    <w:p w:rsidR="003649CB" w:rsidRDefault="003649CB" w:rsidP="003649CB">
      <w:pPr>
        <w:pStyle w:val="ListParagraph"/>
        <w:numPr>
          <w:ilvl w:val="0"/>
          <w:numId w:val="8"/>
        </w:numPr>
        <w:spacing w:after="0"/>
      </w:pPr>
      <w:r>
        <w:t xml:space="preserve">The website is under development and will be up and running in the </w:t>
      </w:r>
      <w:proofErr w:type="gramStart"/>
      <w:r>
        <w:t>Spring</w:t>
      </w:r>
      <w:proofErr w:type="gramEnd"/>
      <w:r>
        <w:t xml:space="preserve">. </w:t>
      </w:r>
    </w:p>
    <w:p w:rsidR="005B5F1D" w:rsidRDefault="005B5F1D" w:rsidP="005B5F1D">
      <w:pPr>
        <w:spacing w:after="0"/>
      </w:pPr>
    </w:p>
    <w:p w:rsidR="005B5F1D" w:rsidRDefault="005B5F1D" w:rsidP="005B5F1D">
      <w:pPr>
        <w:spacing w:after="0"/>
        <w:jc w:val="center"/>
      </w:pPr>
      <w:r>
        <w:t>Celia thanked everyone for coming this evening.</w:t>
      </w:r>
    </w:p>
    <w:p w:rsidR="005B5F1D" w:rsidRDefault="005B5F1D" w:rsidP="005B5F1D">
      <w:pPr>
        <w:spacing w:after="0"/>
        <w:jc w:val="center"/>
      </w:pPr>
      <w:r>
        <w:t>Rosemary was officially thanked for her role of secretary and keeping communications.</w:t>
      </w:r>
    </w:p>
    <w:p w:rsidR="005B5F1D" w:rsidRDefault="005B5F1D" w:rsidP="005B5F1D">
      <w:pPr>
        <w:spacing w:after="0"/>
        <w:jc w:val="center"/>
      </w:pPr>
      <w:r>
        <w:t>Lesley and Mark were also thanked for all their hard work with the accounts.</w:t>
      </w:r>
    </w:p>
    <w:p w:rsidR="00286EC3" w:rsidRDefault="00286EC3" w:rsidP="00286EC3">
      <w:pPr>
        <w:pStyle w:val="ListParagraph"/>
        <w:spacing w:after="0"/>
        <w:ind w:left="1800"/>
      </w:pPr>
    </w:p>
    <w:p w:rsidR="0079525B" w:rsidRPr="00286EC3" w:rsidRDefault="007345B6" w:rsidP="00286EC3">
      <w:pPr>
        <w:pStyle w:val="ListParagraph"/>
        <w:numPr>
          <w:ilvl w:val="0"/>
          <w:numId w:val="1"/>
        </w:numPr>
        <w:spacing w:after="0"/>
        <w:rPr>
          <w:b/>
        </w:rPr>
      </w:pPr>
      <w:r w:rsidRPr="00F53D1B">
        <w:rPr>
          <w:b/>
        </w:rPr>
        <w:lastRenderedPageBreak/>
        <w:t>Date of meeting</w:t>
      </w:r>
      <w:r w:rsidR="00286EC3">
        <w:rPr>
          <w:b/>
        </w:rPr>
        <w:t>s 2018</w:t>
      </w:r>
    </w:p>
    <w:p w:rsidR="00DB1FFE" w:rsidRDefault="00DB1FFE" w:rsidP="0079525B">
      <w:pPr>
        <w:spacing w:after="0"/>
        <w:ind w:left="1440"/>
      </w:pPr>
      <w:r>
        <w:t>Monday 19</w:t>
      </w:r>
      <w:r w:rsidRPr="00DB1FFE">
        <w:rPr>
          <w:vertAlign w:val="superscript"/>
        </w:rPr>
        <w:t>th</w:t>
      </w:r>
      <w:r>
        <w:t xml:space="preserve"> </w:t>
      </w:r>
      <w:r w:rsidR="00984605">
        <w:t>February 2018</w:t>
      </w:r>
    </w:p>
    <w:p w:rsidR="00DB1FFE" w:rsidRDefault="00DB1FFE" w:rsidP="0079525B">
      <w:pPr>
        <w:spacing w:after="0"/>
        <w:ind w:left="1440"/>
      </w:pPr>
      <w:r>
        <w:t>Monday 14</w:t>
      </w:r>
      <w:r w:rsidRPr="00DB1FFE">
        <w:rPr>
          <w:vertAlign w:val="superscript"/>
        </w:rPr>
        <w:t>th</w:t>
      </w:r>
      <w:r>
        <w:t xml:space="preserve"> May 2018</w:t>
      </w:r>
    </w:p>
    <w:p w:rsidR="00DB1FFE" w:rsidRDefault="00DB1FFE" w:rsidP="0079525B">
      <w:pPr>
        <w:spacing w:after="0"/>
        <w:ind w:left="1440"/>
      </w:pPr>
      <w:r>
        <w:t>Monday 13</w:t>
      </w:r>
      <w:r w:rsidRPr="00DB1FFE">
        <w:rPr>
          <w:vertAlign w:val="superscript"/>
        </w:rPr>
        <w:t>th</w:t>
      </w:r>
      <w:r>
        <w:t xml:space="preserve"> August 2018</w:t>
      </w:r>
    </w:p>
    <w:p w:rsidR="00DB1FFE" w:rsidRDefault="00DB1FFE" w:rsidP="0079525B">
      <w:pPr>
        <w:spacing w:after="0"/>
        <w:ind w:left="1440"/>
      </w:pPr>
      <w:r>
        <w:t>Monday 8</w:t>
      </w:r>
      <w:r w:rsidRPr="00DB1FFE">
        <w:rPr>
          <w:vertAlign w:val="superscript"/>
        </w:rPr>
        <w:t>th</w:t>
      </w:r>
      <w:r>
        <w:t xml:space="preserve"> October 2018</w:t>
      </w:r>
    </w:p>
    <w:p w:rsidR="003C351E" w:rsidRPr="00A24F9D" w:rsidRDefault="00B7403F" w:rsidP="003C351E">
      <w:pPr>
        <w:spacing w:after="0"/>
        <w:ind w:left="1440"/>
      </w:pPr>
      <w:r>
        <w:t>AGM - TBC</w:t>
      </w:r>
    </w:p>
    <w:sectPr w:rsidR="003C351E" w:rsidRPr="00A24F9D" w:rsidSect="004530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519"/>
    <w:multiLevelType w:val="hybridMultilevel"/>
    <w:tmpl w:val="AD7293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94446"/>
    <w:multiLevelType w:val="hybridMultilevel"/>
    <w:tmpl w:val="8E70E1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0720DF6"/>
    <w:multiLevelType w:val="hybridMultilevel"/>
    <w:tmpl w:val="C6B0CEF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210F72"/>
    <w:multiLevelType w:val="hybridMultilevel"/>
    <w:tmpl w:val="6FE06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A764C87"/>
    <w:multiLevelType w:val="hybridMultilevel"/>
    <w:tmpl w:val="265C1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2743BB"/>
    <w:multiLevelType w:val="hybridMultilevel"/>
    <w:tmpl w:val="4E94FB8E"/>
    <w:lvl w:ilvl="0" w:tplc="09461442">
      <w:start w:val="1"/>
      <w:numFmt w:val="decimal"/>
      <w:lvlText w:val="%1)"/>
      <w:lvlJc w:val="left"/>
      <w:pPr>
        <w:ind w:left="177" w:hanging="211"/>
      </w:pPr>
      <w:rPr>
        <w:rFonts w:ascii="Arial" w:eastAsia="Arial" w:hAnsi="Arial" w:cs="Times New Roman" w:hint="default"/>
        <w:b/>
        <w:bCs/>
        <w:i/>
        <w:color w:val="231F20"/>
        <w:sz w:val="18"/>
        <w:szCs w:val="18"/>
      </w:rPr>
    </w:lvl>
    <w:lvl w:ilvl="1" w:tplc="9ED60222">
      <w:start w:val="1"/>
      <w:numFmt w:val="bullet"/>
      <w:lvlText w:val="•"/>
      <w:lvlJc w:val="left"/>
      <w:pPr>
        <w:ind w:left="662" w:hanging="211"/>
      </w:pPr>
    </w:lvl>
    <w:lvl w:ilvl="2" w:tplc="0D8E8238">
      <w:start w:val="1"/>
      <w:numFmt w:val="bullet"/>
      <w:lvlText w:val="•"/>
      <w:lvlJc w:val="left"/>
      <w:pPr>
        <w:ind w:left="1147" w:hanging="211"/>
      </w:pPr>
    </w:lvl>
    <w:lvl w:ilvl="3" w:tplc="0B34269A">
      <w:start w:val="1"/>
      <w:numFmt w:val="bullet"/>
      <w:lvlText w:val="•"/>
      <w:lvlJc w:val="left"/>
      <w:pPr>
        <w:ind w:left="1633" w:hanging="211"/>
      </w:pPr>
    </w:lvl>
    <w:lvl w:ilvl="4" w:tplc="25E40FE2">
      <w:start w:val="1"/>
      <w:numFmt w:val="bullet"/>
      <w:lvlText w:val="•"/>
      <w:lvlJc w:val="left"/>
      <w:pPr>
        <w:ind w:left="2118" w:hanging="211"/>
      </w:pPr>
    </w:lvl>
    <w:lvl w:ilvl="5" w:tplc="9ACC12C2">
      <w:start w:val="1"/>
      <w:numFmt w:val="bullet"/>
      <w:lvlText w:val="•"/>
      <w:lvlJc w:val="left"/>
      <w:pPr>
        <w:ind w:left="2603" w:hanging="211"/>
      </w:pPr>
    </w:lvl>
    <w:lvl w:ilvl="6" w:tplc="D84EA5A2">
      <w:start w:val="1"/>
      <w:numFmt w:val="bullet"/>
      <w:lvlText w:val="•"/>
      <w:lvlJc w:val="left"/>
      <w:pPr>
        <w:ind w:left="3089" w:hanging="211"/>
      </w:pPr>
    </w:lvl>
    <w:lvl w:ilvl="7" w:tplc="AFACCA3E">
      <w:start w:val="1"/>
      <w:numFmt w:val="bullet"/>
      <w:lvlText w:val="•"/>
      <w:lvlJc w:val="left"/>
      <w:pPr>
        <w:ind w:left="3574" w:hanging="211"/>
      </w:pPr>
    </w:lvl>
    <w:lvl w:ilvl="8" w:tplc="66A08A9A">
      <w:start w:val="1"/>
      <w:numFmt w:val="bullet"/>
      <w:lvlText w:val="•"/>
      <w:lvlJc w:val="left"/>
      <w:pPr>
        <w:ind w:left="4059" w:hanging="211"/>
      </w:pPr>
    </w:lvl>
  </w:abstractNum>
  <w:abstractNum w:abstractNumId="6" w15:restartNumberingAfterBreak="0">
    <w:nsid w:val="1E57183E"/>
    <w:multiLevelType w:val="hybridMultilevel"/>
    <w:tmpl w:val="78ACD0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660636F"/>
    <w:multiLevelType w:val="hybridMultilevel"/>
    <w:tmpl w:val="7D96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00263"/>
    <w:multiLevelType w:val="hybridMultilevel"/>
    <w:tmpl w:val="7AA0EF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CAC779E"/>
    <w:multiLevelType w:val="hybridMultilevel"/>
    <w:tmpl w:val="90A22962"/>
    <w:lvl w:ilvl="0" w:tplc="AD88C6D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A2AEC"/>
    <w:multiLevelType w:val="hybridMultilevel"/>
    <w:tmpl w:val="CA722E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8C3D79"/>
    <w:multiLevelType w:val="hybridMultilevel"/>
    <w:tmpl w:val="10DADB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5DE416A"/>
    <w:multiLevelType w:val="hybridMultilevel"/>
    <w:tmpl w:val="86A01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0163FB"/>
    <w:multiLevelType w:val="hybridMultilevel"/>
    <w:tmpl w:val="ADAE9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1B6DC4"/>
    <w:multiLevelType w:val="hybridMultilevel"/>
    <w:tmpl w:val="663ED3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D57696A"/>
    <w:multiLevelType w:val="hybridMultilevel"/>
    <w:tmpl w:val="C792D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B92564"/>
    <w:multiLevelType w:val="hybridMultilevel"/>
    <w:tmpl w:val="6A70C1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F381788"/>
    <w:multiLevelType w:val="hybridMultilevel"/>
    <w:tmpl w:val="E1F4D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C4582"/>
    <w:multiLevelType w:val="hybridMultilevel"/>
    <w:tmpl w:val="794245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FA52987"/>
    <w:multiLevelType w:val="hybridMultilevel"/>
    <w:tmpl w:val="A9DE38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135274D"/>
    <w:multiLevelType w:val="hybridMultilevel"/>
    <w:tmpl w:val="7D96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95AB9"/>
    <w:multiLevelType w:val="hybridMultilevel"/>
    <w:tmpl w:val="84A89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52C2F66"/>
    <w:multiLevelType w:val="hybridMultilevel"/>
    <w:tmpl w:val="54AE1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D2E1E"/>
    <w:multiLevelType w:val="hybridMultilevel"/>
    <w:tmpl w:val="02B0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B0B48"/>
    <w:multiLevelType w:val="hybridMultilevel"/>
    <w:tmpl w:val="AB80D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BD7739"/>
    <w:multiLevelType w:val="hybridMultilevel"/>
    <w:tmpl w:val="1EE20D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4717ED4"/>
    <w:multiLevelType w:val="hybridMultilevel"/>
    <w:tmpl w:val="B83085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75C0424"/>
    <w:multiLevelType w:val="hybridMultilevel"/>
    <w:tmpl w:val="0660D7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A226224"/>
    <w:multiLevelType w:val="hybridMultilevel"/>
    <w:tmpl w:val="BE3813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15425F"/>
    <w:multiLevelType w:val="hybridMultilevel"/>
    <w:tmpl w:val="9F6A0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2603E1"/>
    <w:multiLevelType w:val="hybridMultilevel"/>
    <w:tmpl w:val="D752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07403"/>
    <w:multiLevelType w:val="hybridMultilevel"/>
    <w:tmpl w:val="92E293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3BC3ACA"/>
    <w:multiLevelType w:val="hybridMultilevel"/>
    <w:tmpl w:val="378427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23"/>
  </w:num>
  <w:num w:numId="3">
    <w:abstractNumId w:val="17"/>
  </w:num>
  <w:num w:numId="4">
    <w:abstractNumId w:val="0"/>
  </w:num>
  <w:num w:numId="5">
    <w:abstractNumId w:val="22"/>
  </w:num>
  <w:num w:numId="6">
    <w:abstractNumId w:val="30"/>
  </w:num>
  <w:num w:numId="7">
    <w:abstractNumId w:val="29"/>
  </w:num>
  <w:num w:numId="8">
    <w:abstractNumId w:val="14"/>
  </w:num>
  <w:num w:numId="9">
    <w:abstractNumId w:val="32"/>
  </w:num>
  <w:num w:numId="10">
    <w:abstractNumId w:val="16"/>
  </w:num>
  <w:num w:numId="11">
    <w:abstractNumId w:val="6"/>
  </w:num>
  <w:num w:numId="12">
    <w:abstractNumId w:val="1"/>
  </w:num>
  <w:num w:numId="13">
    <w:abstractNumId w:val="12"/>
  </w:num>
  <w:num w:numId="14">
    <w:abstractNumId w:val="31"/>
  </w:num>
  <w:num w:numId="15">
    <w:abstractNumId w:val="26"/>
  </w:num>
  <w:num w:numId="16">
    <w:abstractNumId w:val="19"/>
  </w:num>
  <w:num w:numId="17">
    <w:abstractNumId w:val="27"/>
  </w:num>
  <w:num w:numId="18">
    <w:abstractNumId w:val="4"/>
  </w:num>
  <w:num w:numId="19">
    <w:abstractNumId w:val="11"/>
  </w:num>
  <w:num w:numId="20">
    <w:abstractNumId w:val="20"/>
  </w:num>
  <w:num w:numId="21">
    <w:abstractNumId w:val="7"/>
  </w:num>
  <w:num w:numId="22">
    <w:abstractNumId w:val="2"/>
  </w:num>
  <w:num w:numId="23">
    <w:abstractNumId w:val="8"/>
  </w:num>
  <w:num w:numId="24">
    <w:abstractNumId w:val="25"/>
  </w:num>
  <w:num w:numId="25">
    <w:abstractNumId w:val="28"/>
  </w:num>
  <w:num w:numId="26">
    <w:abstractNumId w:val="15"/>
  </w:num>
  <w:num w:numId="27">
    <w:abstractNumId w:val="13"/>
  </w:num>
  <w:num w:numId="28">
    <w:abstractNumId w:val="10"/>
  </w:num>
  <w:num w:numId="29">
    <w:abstractNumId w:val="21"/>
  </w:num>
  <w:num w:numId="30">
    <w:abstractNumId w:val="24"/>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B6"/>
    <w:rsid w:val="000030C2"/>
    <w:rsid w:val="00023BF4"/>
    <w:rsid w:val="00026AA2"/>
    <w:rsid w:val="00032C5D"/>
    <w:rsid w:val="000404C1"/>
    <w:rsid w:val="00044C3B"/>
    <w:rsid w:val="00052CEF"/>
    <w:rsid w:val="00053382"/>
    <w:rsid w:val="00061BE8"/>
    <w:rsid w:val="00084DCB"/>
    <w:rsid w:val="000A321F"/>
    <w:rsid w:val="000C0DD3"/>
    <w:rsid w:val="000F53E4"/>
    <w:rsid w:val="0011032F"/>
    <w:rsid w:val="00155E3F"/>
    <w:rsid w:val="00182B26"/>
    <w:rsid w:val="001A06C7"/>
    <w:rsid w:val="001B0AFB"/>
    <w:rsid w:val="001B13C9"/>
    <w:rsid w:val="001C443D"/>
    <w:rsid w:val="001D276B"/>
    <w:rsid w:val="001D51F0"/>
    <w:rsid w:val="001E31FC"/>
    <w:rsid w:val="0021202A"/>
    <w:rsid w:val="002264CB"/>
    <w:rsid w:val="00260E9A"/>
    <w:rsid w:val="002651FD"/>
    <w:rsid w:val="00277653"/>
    <w:rsid w:val="00286EC3"/>
    <w:rsid w:val="00294C76"/>
    <w:rsid w:val="002B14BC"/>
    <w:rsid w:val="002C074B"/>
    <w:rsid w:val="002C63AB"/>
    <w:rsid w:val="002E410C"/>
    <w:rsid w:val="00300A12"/>
    <w:rsid w:val="00312406"/>
    <w:rsid w:val="00341F70"/>
    <w:rsid w:val="003649CB"/>
    <w:rsid w:val="003854F0"/>
    <w:rsid w:val="00390CF6"/>
    <w:rsid w:val="003C351E"/>
    <w:rsid w:val="003C6D6D"/>
    <w:rsid w:val="003E15B4"/>
    <w:rsid w:val="003E2825"/>
    <w:rsid w:val="003F00E4"/>
    <w:rsid w:val="00410755"/>
    <w:rsid w:val="00441303"/>
    <w:rsid w:val="00445EC7"/>
    <w:rsid w:val="004530FC"/>
    <w:rsid w:val="004557EE"/>
    <w:rsid w:val="004638C6"/>
    <w:rsid w:val="004839C5"/>
    <w:rsid w:val="00486353"/>
    <w:rsid w:val="004A307B"/>
    <w:rsid w:val="004A4123"/>
    <w:rsid w:val="004B037F"/>
    <w:rsid w:val="004E4D4F"/>
    <w:rsid w:val="00524BEE"/>
    <w:rsid w:val="0053464B"/>
    <w:rsid w:val="00551BEB"/>
    <w:rsid w:val="005536CC"/>
    <w:rsid w:val="00572382"/>
    <w:rsid w:val="0059549E"/>
    <w:rsid w:val="005A0149"/>
    <w:rsid w:val="005A59D1"/>
    <w:rsid w:val="005B52AE"/>
    <w:rsid w:val="005B5F1D"/>
    <w:rsid w:val="005C2BE2"/>
    <w:rsid w:val="005E70D0"/>
    <w:rsid w:val="005F518C"/>
    <w:rsid w:val="006103EA"/>
    <w:rsid w:val="00631F38"/>
    <w:rsid w:val="0064647E"/>
    <w:rsid w:val="00665A72"/>
    <w:rsid w:val="0067187D"/>
    <w:rsid w:val="00672A95"/>
    <w:rsid w:val="00673E68"/>
    <w:rsid w:val="00696EF1"/>
    <w:rsid w:val="006A19DC"/>
    <w:rsid w:val="006E6DBE"/>
    <w:rsid w:val="006F2FDE"/>
    <w:rsid w:val="00703EF5"/>
    <w:rsid w:val="007345B6"/>
    <w:rsid w:val="0077338A"/>
    <w:rsid w:val="00787DFC"/>
    <w:rsid w:val="0079525B"/>
    <w:rsid w:val="007A30FF"/>
    <w:rsid w:val="00827255"/>
    <w:rsid w:val="008373A1"/>
    <w:rsid w:val="008426D0"/>
    <w:rsid w:val="00862D3D"/>
    <w:rsid w:val="00882398"/>
    <w:rsid w:val="00894CAD"/>
    <w:rsid w:val="00905D9E"/>
    <w:rsid w:val="009361B5"/>
    <w:rsid w:val="00971D18"/>
    <w:rsid w:val="00977C26"/>
    <w:rsid w:val="00984605"/>
    <w:rsid w:val="009B3933"/>
    <w:rsid w:val="009B6555"/>
    <w:rsid w:val="009E51D3"/>
    <w:rsid w:val="009F1389"/>
    <w:rsid w:val="00A10BEB"/>
    <w:rsid w:val="00A1307D"/>
    <w:rsid w:val="00A24F9D"/>
    <w:rsid w:val="00A42A6B"/>
    <w:rsid w:val="00A633DD"/>
    <w:rsid w:val="00AA5C4F"/>
    <w:rsid w:val="00AC1E70"/>
    <w:rsid w:val="00B162B3"/>
    <w:rsid w:val="00B207D4"/>
    <w:rsid w:val="00B3395D"/>
    <w:rsid w:val="00B43C50"/>
    <w:rsid w:val="00B47E3F"/>
    <w:rsid w:val="00B7403F"/>
    <w:rsid w:val="00B7759B"/>
    <w:rsid w:val="00BB3D75"/>
    <w:rsid w:val="00BD53D5"/>
    <w:rsid w:val="00BE2F92"/>
    <w:rsid w:val="00BF014B"/>
    <w:rsid w:val="00BF087F"/>
    <w:rsid w:val="00BF4EE3"/>
    <w:rsid w:val="00C35241"/>
    <w:rsid w:val="00C60E83"/>
    <w:rsid w:val="00C77AF8"/>
    <w:rsid w:val="00C868B3"/>
    <w:rsid w:val="00CB65DC"/>
    <w:rsid w:val="00CD5D63"/>
    <w:rsid w:val="00CE77D6"/>
    <w:rsid w:val="00CF7772"/>
    <w:rsid w:val="00D0132E"/>
    <w:rsid w:val="00D0671E"/>
    <w:rsid w:val="00D56604"/>
    <w:rsid w:val="00D820C2"/>
    <w:rsid w:val="00DA788D"/>
    <w:rsid w:val="00DB1FFE"/>
    <w:rsid w:val="00DD1881"/>
    <w:rsid w:val="00E035FE"/>
    <w:rsid w:val="00E165D6"/>
    <w:rsid w:val="00E414C2"/>
    <w:rsid w:val="00E42D14"/>
    <w:rsid w:val="00E64ED6"/>
    <w:rsid w:val="00E67140"/>
    <w:rsid w:val="00E721FB"/>
    <w:rsid w:val="00E74C41"/>
    <w:rsid w:val="00E9215C"/>
    <w:rsid w:val="00E94BDF"/>
    <w:rsid w:val="00EC070D"/>
    <w:rsid w:val="00EE0549"/>
    <w:rsid w:val="00F0462D"/>
    <w:rsid w:val="00F065BB"/>
    <w:rsid w:val="00F11B99"/>
    <w:rsid w:val="00F14E93"/>
    <w:rsid w:val="00F20BAB"/>
    <w:rsid w:val="00F41053"/>
    <w:rsid w:val="00F47831"/>
    <w:rsid w:val="00F53D1B"/>
    <w:rsid w:val="00F60083"/>
    <w:rsid w:val="00F71BAB"/>
    <w:rsid w:val="00FD6014"/>
    <w:rsid w:val="00FF0273"/>
    <w:rsid w:val="00FF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ED30F-6FC0-46F8-87AA-2B8D6E3F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B6"/>
    <w:pPr>
      <w:ind w:left="720"/>
      <w:contextualSpacing/>
    </w:pPr>
  </w:style>
  <w:style w:type="paragraph" w:styleId="BalloonText">
    <w:name w:val="Balloon Text"/>
    <w:basedOn w:val="Normal"/>
    <w:link w:val="BalloonTextChar"/>
    <w:uiPriority w:val="99"/>
    <w:semiHidden/>
    <w:unhideWhenUsed/>
    <w:rsid w:val="0090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E"/>
    <w:rPr>
      <w:rFonts w:ascii="Tahoma" w:hAnsi="Tahoma" w:cs="Tahoma"/>
      <w:sz w:val="16"/>
      <w:szCs w:val="16"/>
    </w:rPr>
  </w:style>
  <w:style w:type="character" w:styleId="Hyperlink">
    <w:name w:val="Hyperlink"/>
    <w:basedOn w:val="DefaultParagraphFont"/>
    <w:uiPriority w:val="99"/>
    <w:unhideWhenUsed/>
    <w:rsid w:val="009E5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batten@aol.com" TargetMode="External"/><Relationship Id="rId3" Type="http://schemas.openxmlformats.org/officeDocument/2006/relationships/styles" Target="styles.xml"/><Relationship Id="rId7" Type="http://schemas.openxmlformats.org/officeDocument/2006/relationships/image" Target="http://www.bhs.org.uk/BRC/RC.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0235-ED5C-4261-A5BA-C426AD86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stevenson</dc:creator>
  <cp:lastModifiedBy>Rosemary Batten</cp:lastModifiedBy>
  <cp:revision>2</cp:revision>
  <cp:lastPrinted>2014-04-07T11:59:00Z</cp:lastPrinted>
  <dcterms:created xsi:type="dcterms:W3CDTF">2017-12-08T11:52:00Z</dcterms:created>
  <dcterms:modified xsi:type="dcterms:W3CDTF">2017-12-08T11:52:00Z</dcterms:modified>
</cp:coreProperties>
</file>